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Р/с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г.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FC5B63">
        <w:rPr>
          <w:rFonts w:ascii="Times New Roman" w:hAnsi="Times New Roman"/>
          <w:b/>
          <w:sz w:val="20"/>
          <w:szCs w:val="20"/>
        </w:rPr>
        <w:t>133</w:t>
      </w:r>
      <w:r w:rsidR="00775D29" w:rsidRPr="00484552">
        <w:rPr>
          <w:rFonts w:ascii="Times New Roman" w:hAnsi="Times New Roman"/>
          <w:b/>
          <w:sz w:val="20"/>
          <w:szCs w:val="20"/>
        </w:rPr>
        <w:t xml:space="preserve">-э ЗК-ПГЭС от </w:t>
      </w:r>
      <w:r w:rsidR="00FC5B63">
        <w:rPr>
          <w:rFonts w:ascii="Times New Roman" w:hAnsi="Times New Roman"/>
          <w:b/>
          <w:sz w:val="20"/>
          <w:szCs w:val="20"/>
        </w:rPr>
        <w:t>01.12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FC5B63">
        <w:rPr>
          <w:rFonts w:ascii="Times New Roman" w:hAnsi="Times New Roman"/>
          <w:b/>
          <w:sz w:val="20"/>
          <w:szCs w:val="20"/>
        </w:rPr>
        <w:t>пломбировочных устройств.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«Пензенская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г.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г.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r w:rsidR="005779FF" w:rsidRPr="00484552">
        <w:rPr>
          <w:rFonts w:ascii="Times New Roman" w:eastAsia="Times New Roman" w:hAnsi="Times New Roman"/>
          <w:sz w:val="20"/>
          <w:szCs w:val="20"/>
          <w:u w:val="single"/>
          <w:lang w:eastAsia="ru-RU"/>
        </w:rPr>
        <w:t>chagorova@pges.su.</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653090"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653090" w:rsidRPr="00484552">
        <w:rPr>
          <w:rFonts w:ascii="Times New Roman" w:hAnsi="Times New Roman"/>
          <w:sz w:val="20"/>
          <w:szCs w:val="20"/>
        </w:rPr>
      </w:r>
      <w:r w:rsidR="00653090"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653090"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653090"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653090" w:rsidRPr="00484552">
        <w:rPr>
          <w:rFonts w:ascii="Times New Roman" w:hAnsi="Times New Roman"/>
          <w:sz w:val="20"/>
          <w:szCs w:val="20"/>
        </w:rPr>
      </w:r>
      <w:r w:rsidR="00653090"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653090"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r w:rsidR="005779FF" w:rsidRPr="00484552">
          <w:rPr>
            <w:rStyle w:val="ab"/>
            <w:rFonts w:ascii="Times New Roman" w:hAnsi="Times New Roman" w:cs="Times New Roman"/>
            <w:color w:val="auto"/>
            <w:sz w:val="20"/>
            <w:szCs w:val="20"/>
            <w:lang w:val="en-US"/>
          </w:rPr>
          <w:t>roseltorg</w:t>
        </w:r>
        <w:r w:rsidR="005779FF" w:rsidRPr="00484552">
          <w:rPr>
            <w:rStyle w:val="ab"/>
            <w:rFonts w:ascii="Times New Roman" w:hAnsi="Times New Roman" w:cs="Times New Roman"/>
            <w:color w:val="auto"/>
            <w:sz w:val="20"/>
            <w:szCs w:val="20"/>
          </w:rPr>
          <w:t>.ru/</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FC5B63">
        <w:rPr>
          <w:rFonts w:ascii="Times New Roman" w:hAnsi="Times New Roman"/>
          <w:b/>
          <w:sz w:val="20"/>
          <w:szCs w:val="20"/>
        </w:rPr>
        <w:t>пломбировочнык устройства.</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0078319C" w:rsidRPr="00BE300E">
        <w:rPr>
          <w:rFonts w:ascii="Times New Roman" w:hAnsi="Times New Roman"/>
          <w:sz w:val="20"/>
          <w:szCs w:val="20"/>
        </w:rPr>
        <w:t>график поставки (раздел 10 инструкции по участию в закупке)</w:t>
      </w:r>
      <w:r w:rsidR="0078319C">
        <w:rPr>
          <w:rFonts w:ascii="Times New Roman" w:hAnsi="Times New Roman"/>
          <w:sz w:val="20"/>
          <w:szCs w:val="20"/>
        </w:rPr>
        <w:t>.</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3710"/>
        <w:gridCol w:w="2309"/>
        <w:gridCol w:w="1627"/>
        <w:gridCol w:w="976"/>
        <w:gridCol w:w="1243"/>
      </w:tblGrid>
      <w:tr w:rsidR="0078319C" w:rsidRPr="00675DC9" w:rsidTr="0078319C">
        <w:trPr>
          <w:cantSplit/>
          <w:trHeight w:val="771"/>
        </w:trPr>
        <w:tc>
          <w:tcPr>
            <w:tcW w:w="488" w:type="dxa"/>
            <w:textDirection w:val="btLr"/>
            <w:vAlign w:val="center"/>
          </w:tcPr>
          <w:p w:rsidR="0078319C" w:rsidRPr="00675DC9" w:rsidRDefault="0078319C" w:rsidP="0078319C">
            <w:pPr>
              <w:spacing w:after="0" w:line="240" w:lineRule="auto"/>
              <w:ind w:left="113" w:right="113"/>
              <w:jc w:val="center"/>
              <w:rPr>
                <w:rFonts w:ascii="Times New Roman" w:hAnsi="Times New Roman"/>
                <w:sz w:val="20"/>
                <w:szCs w:val="20"/>
              </w:rPr>
            </w:pPr>
            <w:r w:rsidRPr="00675DC9">
              <w:rPr>
                <w:rFonts w:ascii="Times New Roman" w:hAnsi="Times New Roman"/>
                <w:sz w:val="20"/>
                <w:szCs w:val="20"/>
              </w:rPr>
              <w:t>№ п/п</w:t>
            </w:r>
          </w:p>
        </w:tc>
        <w:tc>
          <w:tcPr>
            <w:tcW w:w="3710"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Наименование товаров</w:t>
            </w:r>
          </w:p>
        </w:tc>
        <w:tc>
          <w:tcPr>
            <w:tcW w:w="2309"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Ассортимент, технические и функциональные характеристики (ГОСТ, ТУ и т.д.)</w:t>
            </w:r>
          </w:p>
        </w:tc>
        <w:tc>
          <w:tcPr>
            <w:tcW w:w="1627"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Максимальная цена за ед., руб. с НДС</w:t>
            </w:r>
          </w:p>
        </w:tc>
        <w:tc>
          <w:tcPr>
            <w:tcW w:w="976" w:type="dxa"/>
            <w:textDirection w:val="btLr"/>
            <w:vAlign w:val="center"/>
          </w:tcPr>
          <w:p w:rsidR="0078319C" w:rsidRPr="00675DC9" w:rsidRDefault="0078319C" w:rsidP="0078319C">
            <w:pPr>
              <w:spacing w:after="0" w:line="240" w:lineRule="auto"/>
              <w:ind w:left="113" w:right="113"/>
              <w:jc w:val="center"/>
              <w:rPr>
                <w:rFonts w:ascii="Times New Roman" w:hAnsi="Times New Roman"/>
                <w:sz w:val="20"/>
                <w:szCs w:val="20"/>
              </w:rPr>
            </w:pPr>
            <w:r w:rsidRPr="00675DC9">
              <w:rPr>
                <w:rFonts w:ascii="Times New Roman" w:hAnsi="Times New Roman"/>
                <w:sz w:val="20"/>
                <w:szCs w:val="20"/>
              </w:rPr>
              <w:t>Ед. изм.</w:t>
            </w:r>
          </w:p>
        </w:tc>
        <w:tc>
          <w:tcPr>
            <w:tcW w:w="1243" w:type="dxa"/>
            <w:textDirection w:val="btLr"/>
            <w:vAlign w:val="center"/>
          </w:tcPr>
          <w:p w:rsidR="0078319C" w:rsidRPr="00675DC9" w:rsidRDefault="0078319C" w:rsidP="0078319C">
            <w:pPr>
              <w:spacing w:after="0" w:line="240" w:lineRule="auto"/>
              <w:ind w:left="113" w:right="113"/>
              <w:jc w:val="center"/>
              <w:rPr>
                <w:rFonts w:ascii="Times New Roman" w:hAnsi="Times New Roman"/>
                <w:sz w:val="20"/>
                <w:szCs w:val="20"/>
              </w:rPr>
            </w:pPr>
            <w:r w:rsidRPr="00675DC9">
              <w:rPr>
                <w:rFonts w:ascii="Times New Roman" w:hAnsi="Times New Roman"/>
                <w:sz w:val="20"/>
                <w:szCs w:val="20"/>
              </w:rPr>
              <w:t>Кол-во</w:t>
            </w:r>
          </w:p>
        </w:tc>
      </w:tr>
      <w:tr w:rsidR="0078319C" w:rsidRPr="00675DC9" w:rsidTr="0078319C">
        <w:trPr>
          <w:cantSplit/>
          <w:trHeight w:val="771"/>
        </w:trPr>
        <w:tc>
          <w:tcPr>
            <w:tcW w:w="488"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1</w:t>
            </w:r>
          </w:p>
        </w:tc>
        <w:tc>
          <w:tcPr>
            <w:tcW w:w="3710"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2309"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2291-016-38993417-2014 И (</w:t>
            </w:r>
            <w:r>
              <w:rPr>
                <w:rFonts w:ascii="Times New Roman" w:hAnsi="Times New Roman"/>
                <w:sz w:val="20"/>
                <w:szCs w:val="20"/>
              </w:rPr>
              <w:t>п.2 технического задания, рис.1,2</w:t>
            </w:r>
            <w:r w:rsidRPr="00675DC9">
              <w:rPr>
                <w:rFonts w:ascii="Times New Roman" w:hAnsi="Times New Roman"/>
                <w:sz w:val="20"/>
                <w:szCs w:val="20"/>
              </w:rPr>
              <w:t>)</w:t>
            </w:r>
          </w:p>
        </w:tc>
        <w:tc>
          <w:tcPr>
            <w:tcW w:w="1627" w:type="dxa"/>
            <w:vAlign w:val="center"/>
          </w:tcPr>
          <w:p w:rsidR="0078319C" w:rsidRPr="0078319C" w:rsidRDefault="0078319C" w:rsidP="0078319C">
            <w:pPr>
              <w:spacing w:after="0" w:line="240" w:lineRule="auto"/>
              <w:jc w:val="center"/>
              <w:rPr>
                <w:rFonts w:ascii="Times New Roman" w:hAnsi="Times New Roman"/>
                <w:sz w:val="20"/>
                <w:szCs w:val="20"/>
              </w:rPr>
            </w:pPr>
            <w:r w:rsidRPr="0078319C">
              <w:rPr>
                <w:rFonts w:ascii="Times New Roman" w:hAnsi="Times New Roman"/>
                <w:sz w:val="20"/>
                <w:szCs w:val="20"/>
              </w:rPr>
              <w:t>5,10</w:t>
            </w:r>
          </w:p>
        </w:tc>
        <w:tc>
          <w:tcPr>
            <w:tcW w:w="976"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243"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5 000</w:t>
            </w:r>
          </w:p>
        </w:tc>
      </w:tr>
      <w:tr w:rsidR="0078319C" w:rsidRPr="00675DC9" w:rsidTr="0078319C">
        <w:trPr>
          <w:cantSplit/>
          <w:trHeight w:val="1035"/>
        </w:trPr>
        <w:tc>
          <w:tcPr>
            <w:tcW w:w="488"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2</w:t>
            </w:r>
          </w:p>
        </w:tc>
        <w:tc>
          <w:tcPr>
            <w:tcW w:w="3710"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СКН2 27х60 (СКН2, 27х60 (ИМП МС) красный, маркировка черный)</w:t>
            </w:r>
          </w:p>
        </w:tc>
        <w:tc>
          <w:tcPr>
            <w:tcW w:w="2309" w:type="dxa"/>
            <w:vAlign w:val="center"/>
          </w:tcPr>
          <w:p w:rsidR="0078319C" w:rsidRPr="00675DC9" w:rsidRDefault="0078319C" w:rsidP="0078319C">
            <w:pPr>
              <w:spacing w:after="0" w:line="240" w:lineRule="auto"/>
              <w:jc w:val="center"/>
              <w:rPr>
                <w:rFonts w:ascii="Times New Roman" w:hAnsi="Times New Roman"/>
                <w:color w:val="FF0000"/>
                <w:sz w:val="20"/>
                <w:szCs w:val="20"/>
              </w:rPr>
            </w:pPr>
            <w:r w:rsidRPr="00675DC9">
              <w:rPr>
                <w:rFonts w:ascii="Times New Roman" w:hAnsi="Times New Roman"/>
                <w:sz w:val="20"/>
                <w:szCs w:val="20"/>
              </w:rPr>
              <w:t>(</w:t>
            </w:r>
            <w:r>
              <w:rPr>
                <w:rFonts w:ascii="Times New Roman" w:hAnsi="Times New Roman"/>
                <w:sz w:val="20"/>
                <w:szCs w:val="20"/>
              </w:rPr>
              <w:t>п.3 технического задания, рис.3</w:t>
            </w:r>
            <w:r w:rsidRPr="00675DC9">
              <w:rPr>
                <w:rFonts w:ascii="Times New Roman" w:hAnsi="Times New Roman"/>
                <w:sz w:val="20"/>
                <w:szCs w:val="20"/>
              </w:rPr>
              <w:t>)</w:t>
            </w:r>
          </w:p>
        </w:tc>
        <w:tc>
          <w:tcPr>
            <w:tcW w:w="1627" w:type="dxa"/>
            <w:vAlign w:val="center"/>
          </w:tcPr>
          <w:p w:rsidR="0078319C" w:rsidRPr="0078319C" w:rsidRDefault="0078319C" w:rsidP="0078319C">
            <w:pPr>
              <w:spacing w:after="0" w:line="240" w:lineRule="auto"/>
              <w:jc w:val="center"/>
              <w:rPr>
                <w:rFonts w:ascii="Times New Roman" w:hAnsi="Times New Roman"/>
                <w:sz w:val="20"/>
                <w:szCs w:val="20"/>
              </w:rPr>
            </w:pPr>
            <w:r w:rsidRPr="0078319C">
              <w:rPr>
                <w:rFonts w:ascii="Times New Roman" w:hAnsi="Times New Roman"/>
                <w:sz w:val="20"/>
                <w:szCs w:val="20"/>
              </w:rPr>
              <w:t>44,40</w:t>
            </w:r>
          </w:p>
        </w:tc>
        <w:tc>
          <w:tcPr>
            <w:tcW w:w="976"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243"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2 000</w:t>
            </w:r>
          </w:p>
        </w:tc>
      </w:tr>
      <w:tr w:rsidR="0078319C" w:rsidRPr="00675DC9" w:rsidTr="0078319C">
        <w:trPr>
          <w:cantSplit/>
          <w:trHeight w:val="668"/>
        </w:trPr>
        <w:tc>
          <w:tcPr>
            <w:tcW w:w="488"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3</w:t>
            </w:r>
          </w:p>
        </w:tc>
        <w:tc>
          <w:tcPr>
            <w:tcW w:w="3710"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Проволока витая ПР-С 0,65мм</w:t>
            </w:r>
          </w:p>
        </w:tc>
        <w:tc>
          <w:tcPr>
            <w:tcW w:w="2309"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1211-001-86259960-2008</w:t>
            </w:r>
          </w:p>
        </w:tc>
        <w:tc>
          <w:tcPr>
            <w:tcW w:w="1627" w:type="dxa"/>
            <w:vAlign w:val="center"/>
          </w:tcPr>
          <w:p w:rsidR="0078319C" w:rsidRPr="0078319C" w:rsidRDefault="0078319C" w:rsidP="0078319C">
            <w:pPr>
              <w:spacing w:after="0" w:line="240" w:lineRule="auto"/>
              <w:jc w:val="center"/>
              <w:rPr>
                <w:rFonts w:ascii="Times New Roman" w:hAnsi="Times New Roman"/>
                <w:sz w:val="20"/>
                <w:szCs w:val="20"/>
              </w:rPr>
            </w:pPr>
            <w:r w:rsidRPr="0078319C">
              <w:rPr>
                <w:rFonts w:ascii="Times New Roman" w:hAnsi="Times New Roman"/>
                <w:sz w:val="20"/>
                <w:szCs w:val="20"/>
              </w:rPr>
              <w:t>1,75</w:t>
            </w:r>
          </w:p>
        </w:tc>
        <w:tc>
          <w:tcPr>
            <w:tcW w:w="976"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м</w:t>
            </w:r>
          </w:p>
        </w:tc>
        <w:tc>
          <w:tcPr>
            <w:tcW w:w="1243" w:type="dxa"/>
            <w:vAlign w:val="center"/>
          </w:tcPr>
          <w:p w:rsidR="0078319C" w:rsidRPr="006148D1"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1 600</w:t>
            </w:r>
          </w:p>
        </w:tc>
      </w:tr>
      <w:tr w:rsidR="0078319C" w:rsidRPr="00675DC9" w:rsidTr="0078319C">
        <w:trPr>
          <w:cantSplit/>
          <w:trHeight w:val="771"/>
        </w:trPr>
        <w:tc>
          <w:tcPr>
            <w:tcW w:w="488"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4</w:t>
            </w:r>
          </w:p>
        </w:tc>
        <w:tc>
          <w:tcPr>
            <w:tcW w:w="3710"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СКР2 20х63мм (цвет наклейки: красный, цвет маркировки: черный, горизонтальная вырубка)</w:t>
            </w:r>
          </w:p>
        </w:tc>
        <w:tc>
          <w:tcPr>
            <w:tcW w:w="2309"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9571-003-38993417-2012</w:t>
            </w:r>
          </w:p>
        </w:tc>
        <w:tc>
          <w:tcPr>
            <w:tcW w:w="1627" w:type="dxa"/>
            <w:vAlign w:val="center"/>
          </w:tcPr>
          <w:p w:rsidR="0078319C" w:rsidRPr="0078319C" w:rsidRDefault="0078319C" w:rsidP="0078319C">
            <w:pPr>
              <w:spacing w:after="0" w:line="240" w:lineRule="auto"/>
              <w:jc w:val="center"/>
              <w:rPr>
                <w:rFonts w:ascii="Times New Roman" w:hAnsi="Times New Roman"/>
                <w:sz w:val="20"/>
                <w:szCs w:val="20"/>
              </w:rPr>
            </w:pPr>
            <w:r w:rsidRPr="0078319C">
              <w:rPr>
                <w:rFonts w:ascii="Times New Roman" w:hAnsi="Times New Roman"/>
                <w:sz w:val="20"/>
                <w:szCs w:val="20"/>
              </w:rPr>
              <w:t>2,94</w:t>
            </w:r>
          </w:p>
        </w:tc>
        <w:tc>
          <w:tcPr>
            <w:tcW w:w="976"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243"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6 000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lastRenderedPageBreak/>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78319C">
        <w:rPr>
          <w:rFonts w:ascii="Times New Roman" w:hAnsi="Times New Roman" w:cs="Times New Roman"/>
          <w:b/>
          <w:i/>
          <w:noProof/>
          <w:sz w:val="20"/>
          <w:szCs w:val="20"/>
        </w:rPr>
        <w:t>134 740,00</w:t>
      </w:r>
      <w:r w:rsidR="0036592D" w:rsidRPr="00B66DE0">
        <w:rPr>
          <w:rFonts w:ascii="Times New Roman" w:hAnsi="Times New Roman" w:cs="Times New Roman"/>
          <w:b/>
          <w:i/>
          <w:noProof/>
          <w:sz w:val="20"/>
          <w:szCs w:val="20"/>
        </w:rPr>
        <w:t xml:space="preserve"> </w:t>
      </w:r>
      <w:r w:rsidR="0036592D" w:rsidRPr="00B66DE0">
        <w:rPr>
          <w:rFonts w:ascii="Times New Roman" w:hAnsi="Times New Roman" w:cs="Times New Roman"/>
          <w:noProof/>
          <w:sz w:val="20"/>
          <w:szCs w:val="20"/>
        </w:rPr>
        <w:t>руб. с</w:t>
      </w:r>
      <w:r w:rsidR="0036592D" w:rsidRPr="00B66DE0">
        <w:rPr>
          <w:rFonts w:ascii="Times New Roman" w:eastAsia="Calibri" w:hAnsi="Times New Roman" w:cs="Times New Roman"/>
          <w:sz w:val="20"/>
          <w:szCs w:val="20"/>
        </w:rPr>
        <w:t xml:space="preserve"> НДС 20%/</w:t>
      </w:r>
      <w:r w:rsidR="0078319C">
        <w:rPr>
          <w:rFonts w:ascii="Times New Roman" w:eastAsia="Calibri" w:hAnsi="Times New Roman" w:cs="Times New Roman"/>
          <w:b/>
          <w:i/>
          <w:sz w:val="20"/>
          <w:szCs w:val="20"/>
        </w:rPr>
        <w:t>112 283,33</w:t>
      </w:r>
      <w:r w:rsidR="0036592D" w:rsidRPr="00B66DE0">
        <w:rPr>
          <w:rFonts w:ascii="Times New Roman" w:eastAsia="Calibri" w:hAnsi="Times New Roman" w:cs="Times New Roman"/>
          <w:b/>
          <w:i/>
          <w:sz w:val="20"/>
          <w:szCs w:val="20"/>
        </w:rPr>
        <w:t xml:space="preserve"> </w:t>
      </w:r>
      <w:r w:rsidR="0036592D" w:rsidRPr="00B66DE0">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r w:rsidR="004E5055" w:rsidRPr="00484552">
        <w:rPr>
          <w:rFonts w:ascii="Times New Roman" w:hAnsi="Times New Roman"/>
          <w:sz w:val="20"/>
          <w:szCs w:val="20"/>
          <w:lang w:val="en-US"/>
        </w:rPr>
        <w:t>pges</w:t>
      </w:r>
      <w:r w:rsidR="004E5055" w:rsidRPr="00484552">
        <w:rPr>
          <w:rFonts w:ascii="Times New Roman" w:hAnsi="Times New Roman"/>
          <w:sz w:val="20"/>
          <w:szCs w:val="20"/>
        </w:rPr>
        <w:t>.</w:t>
      </w:r>
      <w:r w:rsidR="004E5055" w:rsidRPr="00484552">
        <w:rPr>
          <w:rFonts w:ascii="Times New Roman" w:hAnsi="Times New Roman"/>
          <w:sz w:val="20"/>
          <w:szCs w:val="20"/>
          <w:lang w:val="en-US"/>
        </w:rPr>
        <w:t>su</w:t>
      </w:r>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78319C">
        <w:rPr>
          <w:rFonts w:ascii="Times New Roman" w:hAnsi="Times New Roman" w:cs="Times New Roman"/>
          <w:b/>
          <w:bCs/>
          <w:i/>
          <w:sz w:val="20"/>
          <w:szCs w:val="20"/>
          <w:u w:val="single"/>
        </w:rPr>
        <w:t>09</w:t>
      </w:r>
      <w:r w:rsidR="004C1441" w:rsidRPr="00484552">
        <w:rPr>
          <w:rFonts w:ascii="Times New Roman" w:hAnsi="Times New Roman" w:cs="Times New Roman"/>
          <w:b/>
          <w:bCs/>
          <w:i/>
          <w:sz w:val="20"/>
          <w:szCs w:val="20"/>
          <w:u w:val="single"/>
        </w:rPr>
        <w:t xml:space="preserve">» </w:t>
      </w:r>
      <w:r w:rsidR="0078319C">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653090"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653090"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78319C">
        <w:rPr>
          <w:rFonts w:ascii="Times New Roman" w:hAnsi="Times New Roman" w:cs="Times New Roman"/>
          <w:b/>
          <w:bCs/>
          <w:i/>
          <w:sz w:val="20"/>
          <w:szCs w:val="20"/>
          <w:u w:val="single"/>
        </w:rPr>
        <w:t>16</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w:t>
      </w:r>
      <w:r w:rsidR="00312097">
        <w:rPr>
          <w:rFonts w:ascii="Times New Roman" w:hAnsi="Times New Roman" w:cs="Times New Roman"/>
          <w:b/>
          <w:bCs/>
          <w:i/>
          <w:sz w:val="20"/>
          <w:szCs w:val="20"/>
          <w:u w:val="single"/>
        </w:rPr>
        <w:t>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«Пензенская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78319C"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пломбировочных устройств.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п/п</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A6C98" w:rsidRPr="00AA6C9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AA6C98" w:rsidRPr="00AA6C9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AA6C98" w:rsidRPr="00AA6C9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A6C98" w:rsidRPr="00AA6C9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AA6C98" w:rsidRPr="00AA6C9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AA6C98" w:rsidRPr="00AA6C9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AA6C98" w:rsidRPr="00AA6C9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A6C98" w:rsidRPr="00AA6C9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AA6C98" w:rsidRPr="00AA6C9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AA6C98" w:rsidRPr="00AA6C9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AA6C98" w:rsidRPr="00AA6C9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AA6C98" w:rsidRPr="00AA6C9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AA6C98" w:rsidRPr="00AA6C9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позднее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же источниках, что и извещение</w:t>
      </w:r>
      <w:r w:rsidRPr="00484552">
        <w:rPr>
          <w:rFonts w:ascii="Times New Roman" w:hAnsi="Times New Roman"/>
          <w:sz w:val="20"/>
          <w:szCs w:val="20"/>
        </w:rPr>
        <w:t xml:space="preserve">о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r w:rsidR="00AD55C3" w:rsidRPr="00484552">
        <w:rPr>
          <w:rFonts w:ascii="Times New Roman" w:hAnsi="Times New Roman"/>
          <w:sz w:val="20"/>
          <w:szCs w:val="20"/>
        </w:rPr>
        <w:t>с даты поступления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о внесении изменений в извещение </w:t>
      </w:r>
      <w:r w:rsidRPr="00484552">
        <w:rPr>
          <w:rFonts w:ascii="Times New Roman" w:hAnsi="Times New Roman"/>
          <w:sz w:val="20"/>
          <w:szCs w:val="20"/>
        </w:rPr>
        <w:br/>
        <w:t xml:space="preserve">о закупке в любой момент до окончания срока подачи заявок. </w:t>
      </w:r>
      <w:r w:rsidR="00C02C17" w:rsidRPr="00484552">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Документы в составе заявки представляются в электронной форме. 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A6C98" w:rsidRPr="00AA6C9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 производится 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A6C98" w:rsidRPr="00AA6C9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AA6C98" w:rsidRPr="00AA6C9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протокол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r w:rsidR="00760E58" w:rsidRPr="00484552">
        <w:rPr>
          <w:rFonts w:ascii="Times New Roman" w:hAnsi="Times New Roman"/>
          <w:b w:val="0"/>
          <w:sz w:val="20"/>
          <w:szCs w:val="20"/>
        </w:rPr>
        <w:t xml:space="preserve"> В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A6C98" w:rsidRPr="00AA6C9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тся договор, такого обеспечения</w:t>
      </w:r>
      <w:r w:rsidRPr="00484552">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AA6C98" w:rsidRPr="00AA6C9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пп.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р осуществляется в соответствии</w:t>
      </w:r>
      <w:r w:rsidRPr="00484552">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 xml:space="preserve">.2 </w:t>
      </w:r>
      <w:r w:rsidR="00205BFA" w:rsidRPr="00484552">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r w:rsidR="00205BFA" w:rsidRPr="00484552">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AA6C98" w:rsidRPr="00AA6C9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п/п</w:t>
            </w:r>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Наименование п/п</w:t>
            </w:r>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CA7EE8" w:rsidRPr="00484552" w:rsidRDefault="0078319C"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Пломбировочные устройства</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г.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440629, Россия, г.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653090"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653090" w:rsidRPr="00484552">
              <w:rPr>
                <w:rFonts w:ascii="Times New Roman" w:hAnsi="Times New Roman"/>
                <w:sz w:val="20"/>
                <w:szCs w:val="20"/>
              </w:rPr>
            </w:r>
            <w:r w:rsidR="00653090"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653090"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65309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r w:rsidR="001678E0" w:rsidRPr="00484552">
                <w:rPr>
                  <w:rStyle w:val="ab"/>
                  <w:rFonts w:ascii="Times New Roman" w:hAnsi="Times New Roman" w:cs="Times New Roman"/>
                  <w:color w:val="auto"/>
                  <w:sz w:val="20"/>
                  <w:szCs w:val="20"/>
                  <w:lang w:val="en-US"/>
                </w:rPr>
                <w:t>roseltorg</w:t>
              </w:r>
              <w:r w:rsidR="001678E0" w:rsidRPr="00484552">
                <w:rPr>
                  <w:rStyle w:val="ab"/>
                  <w:rFonts w:ascii="Times New Roman" w:hAnsi="Times New Roman" w:cs="Times New Roman"/>
                  <w:color w:val="auto"/>
                  <w:sz w:val="20"/>
                  <w:szCs w:val="20"/>
                </w:rPr>
                <w:t>.ru/</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78319C"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134 740,00</w:t>
            </w:r>
            <w:r w:rsidR="00AC0180" w:rsidRPr="00B66DE0">
              <w:rPr>
                <w:rFonts w:ascii="Times New Roman" w:hAnsi="Times New Roman" w:cs="Times New Roman"/>
                <w:b/>
                <w:i/>
                <w:noProof/>
                <w:sz w:val="20"/>
                <w:szCs w:val="20"/>
              </w:rPr>
              <w:t xml:space="preserve"> </w:t>
            </w:r>
            <w:r w:rsidR="00AC0180" w:rsidRPr="00B66DE0">
              <w:rPr>
                <w:rFonts w:ascii="Times New Roman" w:hAnsi="Times New Roman" w:cs="Times New Roman"/>
                <w:noProof/>
                <w:sz w:val="20"/>
                <w:szCs w:val="20"/>
              </w:rPr>
              <w:t>руб. с</w:t>
            </w:r>
            <w:r w:rsidR="00AC0180" w:rsidRPr="00B66DE0">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112 283,33</w:t>
            </w:r>
            <w:r w:rsidR="00AC0180" w:rsidRPr="00B66DE0">
              <w:rPr>
                <w:rFonts w:ascii="Times New Roman" w:eastAsia="Calibri" w:hAnsi="Times New Roman" w:cs="Times New Roman"/>
                <w:b/>
                <w:i/>
                <w:sz w:val="20"/>
                <w:szCs w:val="20"/>
              </w:rPr>
              <w:t xml:space="preserve"> </w:t>
            </w:r>
            <w:r w:rsidR="00AC0180" w:rsidRPr="00B66DE0">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65309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r w:rsidR="006601F4" w:rsidRPr="00484552">
              <w:rPr>
                <w:rFonts w:ascii="Times New Roman" w:hAnsi="Times New Roman"/>
                <w:bCs/>
                <w:spacing w:val="-6"/>
                <w:sz w:val="20"/>
                <w:szCs w:val="20"/>
              </w:rPr>
              <w:t>с даты публикации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78319C">
              <w:rPr>
                <w:rFonts w:ascii="Times New Roman" w:hAnsi="Times New Roman"/>
                <w:b/>
                <w:bCs/>
                <w:i/>
                <w:sz w:val="20"/>
                <w:szCs w:val="20"/>
                <w:u w:val="single"/>
              </w:rPr>
              <w:t>09</w:t>
            </w:r>
            <w:r w:rsidRPr="00484552">
              <w:rPr>
                <w:rFonts w:ascii="Times New Roman" w:hAnsi="Times New Roman"/>
                <w:b/>
                <w:bCs/>
                <w:i/>
                <w:sz w:val="20"/>
                <w:szCs w:val="20"/>
                <w:u w:val="single"/>
              </w:rPr>
              <w:t xml:space="preserve">» </w:t>
            </w:r>
            <w:r w:rsidR="0078319C">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65309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440023,Россия, г.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78319C" w:rsidP="00484552">
            <w:pPr>
              <w:suppressAutoHyphens/>
              <w:spacing w:after="0" w:line="240" w:lineRule="auto"/>
              <w:rPr>
                <w:rFonts w:ascii="Times New Roman" w:eastAsia="Times New Roman" w:hAnsi="Times New Roman"/>
                <w:bCs/>
                <w:sz w:val="20"/>
                <w:szCs w:val="20"/>
                <w:lang w:eastAsia="ru-RU"/>
              </w:rPr>
            </w:pPr>
            <w:r w:rsidRPr="00BE300E">
              <w:rPr>
                <w:rFonts w:ascii="Times New Roman" w:hAnsi="Times New Roman"/>
                <w:sz w:val="20"/>
                <w:szCs w:val="20"/>
              </w:rPr>
              <w:t>график поставки (раздел 10 инструкции по участию в закупке)</w:t>
            </w:r>
            <w:r>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65309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653090"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653090" w:rsidRPr="00484552">
              <w:rPr>
                <w:rFonts w:ascii="Times New Roman" w:hAnsi="Times New Roman"/>
                <w:sz w:val="20"/>
                <w:szCs w:val="20"/>
              </w:rPr>
            </w:r>
            <w:r w:rsidR="00653090"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653090"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r w:rsidR="003B3930" w:rsidRPr="00484552">
              <w:rPr>
                <w:rFonts w:ascii="Times New Roman" w:hAnsi="Times New Roman"/>
                <w:bCs/>
                <w:spacing w:val="-6"/>
                <w:sz w:val="20"/>
                <w:szCs w:val="20"/>
              </w:rPr>
              <w:t>с даты публикации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78319C">
              <w:rPr>
                <w:rFonts w:ascii="Times New Roman" w:hAnsi="Times New Roman"/>
                <w:b/>
                <w:bCs/>
                <w:i/>
                <w:sz w:val="20"/>
                <w:szCs w:val="20"/>
                <w:u w:val="single"/>
              </w:rPr>
              <w:t>07</w:t>
            </w:r>
            <w:r w:rsidR="00E367AC" w:rsidRPr="00484552">
              <w:rPr>
                <w:rFonts w:ascii="Times New Roman" w:hAnsi="Times New Roman"/>
                <w:b/>
                <w:bCs/>
                <w:i/>
                <w:sz w:val="20"/>
                <w:szCs w:val="20"/>
                <w:u w:val="single"/>
              </w:rPr>
              <w:t xml:space="preserve">» </w:t>
            </w:r>
            <w:r w:rsidR="0078319C">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r w:rsidR="00CA7EE8" w:rsidRPr="00484552">
              <w:rPr>
                <w:rFonts w:ascii="Times New Roman" w:hAnsi="Times New Roman"/>
                <w:bCs/>
                <w:spacing w:val="-6"/>
                <w:sz w:val="20"/>
                <w:szCs w:val="20"/>
              </w:rPr>
              <w:t>с даты публикации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78319C">
              <w:rPr>
                <w:rFonts w:ascii="Times New Roman" w:hAnsi="Times New Roman"/>
                <w:b/>
                <w:bCs/>
                <w:i/>
                <w:sz w:val="20"/>
                <w:szCs w:val="20"/>
                <w:u w:val="single"/>
              </w:rPr>
              <w:t>«09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78319C">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78319C">
              <w:rPr>
                <w:rFonts w:ascii="Times New Roman" w:hAnsi="Times New Roman"/>
                <w:b/>
                <w:bCs/>
                <w:i/>
                <w:sz w:val="20"/>
                <w:szCs w:val="20"/>
                <w:u w:val="single"/>
              </w:rPr>
              <w:t>16</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9D3AD2">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 В,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A6C98" w:rsidRPr="00AA6C9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AA6C98" w:rsidRPr="00AA6C9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AA6C98" w:rsidRPr="00AA6C9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A6C98" w:rsidRPr="00AA6C9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65309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653090"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65309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653090"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п/п</w:t>
            </w:r>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653090"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653090"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п/п</w:t>
            </w:r>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п/п</w:t>
            </w:r>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653090"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653090" w:rsidRPr="00484552">
        <w:rPr>
          <w:rFonts w:ascii="Times New Roman" w:hAnsi="Times New Roman"/>
          <w:sz w:val="20"/>
          <w:szCs w:val="20"/>
        </w:rPr>
        <w:fldChar w:fldCharType="separate"/>
      </w:r>
      <w:r w:rsidR="00AA6C98">
        <w:rPr>
          <w:rFonts w:ascii="Times New Roman" w:hAnsi="Times New Roman"/>
          <w:noProof/>
          <w:sz w:val="20"/>
          <w:szCs w:val="20"/>
        </w:rPr>
        <w:t>1</w:t>
      </w:r>
      <w:r w:rsidR="00653090"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bookmarkEnd w:id="450"/>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п/п</w:t>
            </w:r>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28"/>
        <w:gridCol w:w="709"/>
        <w:gridCol w:w="708"/>
        <w:gridCol w:w="2835"/>
      </w:tblGrid>
      <w:tr w:rsidR="0078319C" w:rsidRPr="00424368" w:rsidTr="002A3F7B">
        <w:trPr>
          <w:trHeight w:val="539"/>
        </w:trPr>
        <w:tc>
          <w:tcPr>
            <w:tcW w:w="534" w:type="dxa"/>
            <w:vAlign w:val="center"/>
          </w:tcPr>
          <w:p w:rsidR="0078319C" w:rsidRDefault="0078319C" w:rsidP="0078319C">
            <w:pPr>
              <w:pStyle w:val="afff1"/>
              <w:spacing w:before="0" w:line="240" w:lineRule="auto"/>
              <w:ind w:left="0" w:firstLine="0"/>
              <w:jc w:val="center"/>
              <w:rPr>
                <w:b/>
                <w:sz w:val="20"/>
                <w:szCs w:val="20"/>
              </w:rPr>
            </w:pPr>
            <w:r w:rsidRPr="00424368">
              <w:rPr>
                <w:b/>
                <w:sz w:val="20"/>
                <w:szCs w:val="20"/>
              </w:rPr>
              <w:t>№</w:t>
            </w:r>
          </w:p>
          <w:p w:rsidR="0078319C" w:rsidRPr="00424368" w:rsidRDefault="0078319C" w:rsidP="0078319C">
            <w:pPr>
              <w:pStyle w:val="afff1"/>
              <w:spacing w:before="0" w:line="240" w:lineRule="auto"/>
              <w:ind w:left="0" w:firstLine="0"/>
              <w:jc w:val="center"/>
              <w:rPr>
                <w:b/>
                <w:sz w:val="20"/>
                <w:szCs w:val="20"/>
              </w:rPr>
            </w:pPr>
            <w:r w:rsidRPr="00424368">
              <w:rPr>
                <w:b/>
                <w:sz w:val="20"/>
                <w:szCs w:val="20"/>
              </w:rPr>
              <w:t>п/п</w:t>
            </w:r>
          </w:p>
        </w:tc>
        <w:tc>
          <w:tcPr>
            <w:tcW w:w="5528" w:type="dxa"/>
            <w:vAlign w:val="center"/>
          </w:tcPr>
          <w:p w:rsidR="0078319C" w:rsidRPr="00424368" w:rsidRDefault="0078319C" w:rsidP="0078319C">
            <w:pPr>
              <w:pStyle w:val="afff1"/>
              <w:spacing w:before="0" w:line="240" w:lineRule="auto"/>
              <w:ind w:left="0" w:firstLine="0"/>
              <w:jc w:val="center"/>
              <w:rPr>
                <w:b/>
                <w:sz w:val="20"/>
                <w:szCs w:val="20"/>
              </w:rPr>
            </w:pPr>
            <w:r w:rsidRPr="00424368">
              <w:rPr>
                <w:b/>
                <w:sz w:val="20"/>
                <w:szCs w:val="20"/>
              </w:rPr>
              <w:t>Наименование</w:t>
            </w:r>
          </w:p>
        </w:tc>
        <w:tc>
          <w:tcPr>
            <w:tcW w:w="709" w:type="dxa"/>
            <w:vAlign w:val="center"/>
          </w:tcPr>
          <w:p w:rsidR="0078319C" w:rsidRPr="00424368" w:rsidRDefault="0078319C" w:rsidP="0078319C">
            <w:pPr>
              <w:pStyle w:val="afff1"/>
              <w:spacing w:before="0" w:line="240" w:lineRule="auto"/>
              <w:ind w:left="0" w:firstLine="0"/>
              <w:jc w:val="center"/>
              <w:rPr>
                <w:b/>
                <w:sz w:val="20"/>
                <w:szCs w:val="20"/>
              </w:rPr>
            </w:pPr>
            <w:r w:rsidRPr="00424368">
              <w:rPr>
                <w:b/>
                <w:sz w:val="20"/>
                <w:szCs w:val="20"/>
              </w:rPr>
              <w:t>Кол-во</w:t>
            </w:r>
          </w:p>
        </w:tc>
        <w:tc>
          <w:tcPr>
            <w:tcW w:w="708" w:type="dxa"/>
            <w:vAlign w:val="center"/>
          </w:tcPr>
          <w:p w:rsidR="0078319C" w:rsidRPr="00424368" w:rsidRDefault="0078319C" w:rsidP="0078319C">
            <w:pPr>
              <w:pStyle w:val="afff1"/>
              <w:spacing w:before="0" w:line="240" w:lineRule="auto"/>
              <w:ind w:left="0" w:firstLine="0"/>
              <w:jc w:val="center"/>
              <w:rPr>
                <w:b/>
                <w:sz w:val="20"/>
                <w:szCs w:val="20"/>
              </w:rPr>
            </w:pPr>
            <w:r w:rsidRPr="00424368">
              <w:rPr>
                <w:b/>
                <w:sz w:val="20"/>
                <w:szCs w:val="20"/>
              </w:rPr>
              <w:t>Ед. изм.</w:t>
            </w:r>
          </w:p>
        </w:tc>
        <w:tc>
          <w:tcPr>
            <w:tcW w:w="2835" w:type="dxa"/>
            <w:vAlign w:val="center"/>
          </w:tcPr>
          <w:p w:rsidR="0078319C" w:rsidRPr="00424368" w:rsidRDefault="0078319C" w:rsidP="0078319C">
            <w:pPr>
              <w:pStyle w:val="afff1"/>
              <w:spacing w:before="0" w:line="240" w:lineRule="auto"/>
              <w:ind w:left="0" w:firstLine="0"/>
              <w:jc w:val="center"/>
              <w:rPr>
                <w:b/>
                <w:sz w:val="20"/>
                <w:szCs w:val="20"/>
              </w:rPr>
            </w:pPr>
            <w:r w:rsidRPr="00424368">
              <w:rPr>
                <w:b/>
                <w:sz w:val="20"/>
                <w:szCs w:val="20"/>
              </w:rPr>
              <w:t>Требования к продукции</w:t>
            </w:r>
          </w:p>
        </w:tc>
      </w:tr>
      <w:tr w:rsidR="0078319C" w:rsidRPr="00424368" w:rsidTr="002A3F7B">
        <w:trPr>
          <w:trHeight w:val="279"/>
        </w:trPr>
        <w:tc>
          <w:tcPr>
            <w:tcW w:w="534" w:type="dxa"/>
            <w:shd w:val="clear" w:color="auto" w:fill="auto"/>
            <w:vAlign w:val="center"/>
          </w:tcPr>
          <w:p w:rsidR="0078319C" w:rsidRPr="00424368" w:rsidRDefault="0078319C" w:rsidP="0078319C">
            <w:pPr>
              <w:pStyle w:val="afff1"/>
              <w:spacing w:before="0" w:line="240" w:lineRule="auto"/>
              <w:ind w:left="0" w:firstLine="0"/>
              <w:jc w:val="center"/>
              <w:rPr>
                <w:sz w:val="20"/>
                <w:szCs w:val="20"/>
              </w:rPr>
            </w:pPr>
            <w:r w:rsidRPr="00424368">
              <w:rPr>
                <w:sz w:val="20"/>
                <w:szCs w:val="20"/>
              </w:rPr>
              <w:t>1</w:t>
            </w:r>
          </w:p>
        </w:tc>
        <w:tc>
          <w:tcPr>
            <w:tcW w:w="552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709"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5000</w:t>
            </w:r>
          </w:p>
        </w:tc>
        <w:tc>
          <w:tcPr>
            <w:tcW w:w="70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835"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2291-016-38993417-2014 И (</w:t>
            </w:r>
            <w:r>
              <w:rPr>
                <w:rFonts w:ascii="Times New Roman" w:hAnsi="Times New Roman"/>
                <w:sz w:val="20"/>
                <w:szCs w:val="20"/>
              </w:rPr>
              <w:t>п.2 технического задания, рис.1,2</w:t>
            </w:r>
            <w:r w:rsidRPr="00675DC9">
              <w:rPr>
                <w:rFonts w:ascii="Times New Roman" w:hAnsi="Times New Roman"/>
                <w:sz w:val="20"/>
                <w:szCs w:val="20"/>
              </w:rPr>
              <w:t>)</w:t>
            </w:r>
          </w:p>
        </w:tc>
      </w:tr>
      <w:tr w:rsidR="0078319C" w:rsidRPr="00424368" w:rsidTr="002A3F7B">
        <w:trPr>
          <w:trHeight w:val="279"/>
        </w:trPr>
        <w:tc>
          <w:tcPr>
            <w:tcW w:w="534" w:type="dxa"/>
            <w:shd w:val="clear" w:color="auto" w:fill="auto"/>
            <w:vAlign w:val="center"/>
          </w:tcPr>
          <w:p w:rsidR="0078319C" w:rsidRPr="00424368" w:rsidRDefault="0078319C" w:rsidP="0078319C">
            <w:pPr>
              <w:pStyle w:val="afff1"/>
              <w:spacing w:before="0" w:line="240" w:lineRule="auto"/>
              <w:ind w:left="0" w:firstLine="0"/>
              <w:jc w:val="center"/>
              <w:rPr>
                <w:sz w:val="20"/>
                <w:szCs w:val="20"/>
              </w:rPr>
            </w:pPr>
            <w:r>
              <w:rPr>
                <w:sz w:val="20"/>
                <w:szCs w:val="20"/>
              </w:rPr>
              <w:t>2</w:t>
            </w:r>
          </w:p>
        </w:tc>
        <w:tc>
          <w:tcPr>
            <w:tcW w:w="552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СКН2 27х60 (СКН2, 27х60 (ИМП МС) красный, маркировка черный)</w:t>
            </w:r>
          </w:p>
        </w:tc>
        <w:tc>
          <w:tcPr>
            <w:tcW w:w="709"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2000</w:t>
            </w:r>
          </w:p>
        </w:tc>
        <w:tc>
          <w:tcPr>
            <w:tcW w:w="70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835" w:type="dxa"/>
            <w:vAlign w:val="center"/>
          </w:tcPr>
          <w:p w:rsidR="0078319C" w:rsidRPr="00675DC9" w:rsidRDefault="0078319C" w:rsidP="0078319C">
            <w:pPr>
              <w:spacing w:after="0" w:line="240" w:lineRule="auto"/>
              <w:jc w:val="center"/>
              <w:rPr>
                <w:rFonts w:ascii="Times New Roman" w:hAnsi="Times New Roman"/>
                <w:color w:val="FF0000"/>
                <w:sz w:val="20"/>
                <w:szCs w:val="20"/>
              </w:rPr>
            </w:pPr>
            <w:r w:rsidRPr="00675DC9">
              <w:rPr>
                <w:rFonts w:ascii="Times New Roman" w:hAnsi="Times New Roman"/>
                <w:sz w:val="20"/>
                <w:szCs w:val="20"/>
              </w:rPr>
              <w:t>(</w:t>
            </w:r>
            <w:r>
              <w:rPr>
                <w:rFonts w:ascii="Times New Roman" w:hAnsi="Times New Roman"/>
                <w:sz w:val="20"/>
                <w:szCs w:val="20"/>
              </w:rPr>
              <w:t>п.3 технического задания, рис.3</w:t>
            </w:r>
            <w:r w:rsidRPr="00675DC9">
              <w:rPr>
                <w:rFonts w:ascii="Times New Roman" w:hAnsi="Times New Roman"/>
                <w:sz w:val="20"/>
                <w:szCs w:val="20"/>
              </w:rPr>
              <w:t>)</w:t>
            </w:r>
          </w:p>
        </w:tc>
      </w:tr>
      <w:tr w:rsidR="0078319C" w:rsidRPr="00424368" w:rsidTr="002A3F7B">
        <w:trPr>
          <w:trHeight w:val="279"/>
        </w:trPr>
        <w:tc>
          <w:tcPr>
            <w:tcW w:w="534" w:type="dxa"/>
            <w:shd w:val="clear" w:color="auto" w:fill="auto"/>
            <w:vAlign w:val="center"/>
          </w:tcPr>
          <w:p w:rsidR="0078319C" w:rsidRPr="00424368" w:rsidRDefault="0078319C" w:rsidP="0078319C">
            <w:pPr>
              <w:pStyle w:val="afff1"/>
              <w:spacing w:before="0" w:line="240" w:lineRule="auto"/>
              <w:ind w:left="0" w:firstLine="0"/>
              <w:jc w:val="center"/>
              <w:rPr>
                <w:sz w:val="20"/>
                <w:szCs w:val="20"/>
              </w:rPr>
            </w:pPr>
            <w:r>
              <w:rPr>
                <w:sz w:val="20"/>
                <w:szCs w:val="20"/>
              </w:rPr>
              <w:t>3</w:t>
            </w:r>
          </w:p>
        </w:tc>
        <w:tc>
          <w:tcPr>
            <w:tcW w:w="552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Проволока витая ПР-С 0,65мм</w:t>
            </w:r>
          </w:p>
        </w:tc>
        <w:tc>
          <w:tcPr>
            <w:tcW w:w="709" w:type="dxa"/>
            <w:vAlign w:val="center"/>
          </w:tcPr>
          <w:p w:rsidR="0078319C" w:rsidRPr="006148D1"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1600</w:t>
            </w:r>
          </w:p>
        </w:tc>
        <w:tc>
          <w:tcPr>
            <w:tcW w:w="70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м</w:t>
            </w:r>
          </w:p>
        </w:tc>
        <w:tc>
          <w:tcPr>
            <w:tcW w:w="2835"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1211-001-86259960-2008</w:t>
            </w:r>
          </w:p>
        </w:tc>
      </w:tr>
      <w:tr w:rsidR="0078319C" w:rsidRPr="00424368" w:rsidTr="002A3F7B">
        <w:trPr>
          <w:trHeight w:val="279"/>
        </w:trPr>
        <w:tc>
          <w:tcPr>
            <w:tcW w:w="534" w:type="dxa"/>
            <w:shd w:val="clear" w:color="auto" w:fill="auto"/>
            <w:vAlign w:val="center"/>
          </w:tcPr>
          <w:p w:rsidR="0078319C" w:rsidRPr="00424368" w:rsidRDefault="0078319C" w:rsidP="0078319C">
            <w:pPr>
              <w:pStyle w:val="afff1"/>
              <w:spacing w:before="0" w:line="240" w:lineRule="auto"/>
              <w:ind w:left="0" w:firstLine="0"/>
              <w:jc w:val="center"/>
              <w:rPr>
                <w:sz w:val="20"/>
                <w:szCs w:val="20"/>
              </w:rPr>
            </w:pPr>
            <w:r>
              <w:rPr>
                <w:sz w:val="20"/>
                <w:szCs w:val="20"/>
              </w:rPr>
              <w:t>4</w:t>
            </w:r>
          </w:p>
        </w:tc>
        <w:tc>
          <w:tcPr>
            <w:tcW w:w="552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СКР2 20х63мм (цвет наклейки: красный, цвет маркировки: черный, горизонтальная вырубка)</w:t>
            </w:r>
          </w:p>
        </w:tc>
        <w:tc>
          <w:tcPr>
            <w:tcW w:w="709" w:type="dxa"/>
            <w:vAlign w:val="center"/>
          </w:tcPr>
          <w:p w:rsidR="0078319C" w:rsidRPr="00675DC9" w:rsidRDefault="0078319C" w:rsidP="0078319C">
            <w:pPr>
              <w:spacing w:after="0" w:line="240" w:lineRule="auto"/>
              <w:jc w:val="center"/>
              <w:rPr>
                <w:rFonts w:ascii="Times New Roman" w:hAnsi="Times New Roman"/>
                <w:sz w:val="20"/>
                <w:szCs w:val="20"/>
              </w:rPr>
            </w:pPr>
            <w:r>
              <w:rPr>
                <w:rFonts w:ascii="Times New Roman" w:hAnsi="Times New Roman"/>
                <w:sz w:val="20"/>
                <w:szCs w:val="20"/>
              </w:rPr>
              <w:t>6000</w:t>
            </w:r>
          </w:p>
        </w:tc>
        <w:tc>
          <w:tcPr>
            <w:tcW w:w="708" w:type="dxa"/>
            <w:shd w:val="clear" w:color="auto" w:fill="auto"/>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835" w:type="dxa"/>
            <w:vAlign w:val="center"/>
          </w:tcPr>
          <w:p w:rsidR="0078319C" w:rsidRPr="00675DC9" w:rsidRDefault="0078319C" w:rsidP="0078319C">
            <w:pPr>
              <w:spacing w:after="0" w:line="240" w:lineRule="auto"/>
              <w:jc w:val="center"/>
              <w:rPr>
                <w:rFonts w:ascii="Times New Roman" w:hAnsi="Times New Roman"/>
                <w:sz w:val="20"/>
                <w:szCs w:val="20"/>
              </w:rPr>
            </w:pPr>
            <w:r w:rsidRPr="00675DC9">
              <w:rPr>
                <w:rFonts w:ascii="Times New Roman" w:hAnsi="Times New Roman"/>
                <w:sz w:val="20"/>
                <w:szCs w:val="20"/>
              </w:rPr>
              <w:t>ТУ 9571-003-38993417-2012</w:t>
            </w:r>
          </w:p>
        </w:tc>
      </w:tr>
    </w:tbl>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(для физического лица)</w:t>
      </w:r>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тью соответствовать  предложению (Форма №1 к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От кого (Наименование организации (для юридического лица)</w:t>
      </w:r>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r w:rsidRPr="00484552">
        <w:rPr>
          <w:rFonts w:ascii="Times New Roman" w:hAnsi="Times New Roman"/>
          <w:sz w:val="20"/>
          <w:szCs w:val="20"/>
        </w:rPr>
        <w:t>(фамилия, имя, отчество (для физического лица)</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2A3F7B">
        <w:rPr>
          <w:rFonts w:ascii="Times New Roman" w:hAnsi="Times New Roman"/>
          <w:sz w:val="20"/>
          <w:szCs w:val="20"/>
        </w:rPr>
        <w:t>133</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2A3F7B">
        <w:rPr>
          <w:rFonts w:ascii="Times New Roman" w:hAnsi="Times New Roman"/>
          <w:sz w:val="20"/>
          <w:szCs w:val="20"/>
        </w:rPr>
        <w:t>01.12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2A3F7B">
        <w:rPr>
          <w:sz w:val="20"/>
          <w:szCs w:val="20"/>
        </w:rPr>
        <w:t>согласно графика поставки (Приложение №2).</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r w:rsidRPr="00484552">
              <w:rPr>
                <w:rFonts w:ascii="Times New Roman" w:hAnsi="Times New Roman"/>
                <w:sz w:val="20"/>
                <w:szCs w:val="20"/>
              </w:rPr>
              <w:t>р/с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р/с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№_______________от</w:t>
      </w:r>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YSpec="center"/>
        <w:tblW w:w="8807" w:type="dxa"/>
        <w:tblLayout w:type="fixed"/>
        <w:tblCellMar>
          <w:left w:w="70" w:type="dxa"/>
          <w:right w:w="70" w:type="dxa"/>
        </w:tblCellMar>
        <w:tblLook w:val="0000"/>
      </w:tblPr>
      <w:tblGrid>
        <w:gridCol w:w="547"/>
        <w:gridCol w:w="2662"/>
        <w:gridCol w:w="1026"/>
        <w:gridCol w:w="1090"/>
        <w:gridCol w:w="1745"/>
        <w:gridCol w:w="1737"/>
      </w:tblGrid>
      <w:tr w:rsidR="002A3F7B" w:rsidRPr="00424368" w:rsidTr="002A3F7B">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N</w:t>
            </w:r>
          </w:p>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b/>
                <w:sz w:val="20"/>
                <w:szCs w:val="20"/>
              </w:rPr>
            </w:pPr>
            <w:r w:rsidRPr="00424368">
              <w:rPr>
                <w:b/>
                <w:iCs/>
                <w:sz w:val="20"/>
                <w:szCs w:val="20"/>
              </w:rPr>
              <w:t>Кол – во</w:t>
            </w:r>
          </w:p>
        </w:tc>
        <w:tc>
          <w:tcPr>
            <w:tcW w:w="1090"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Общая цена, руб., в том числе</w:t>
            </w:r>
          </w:p>
          <w:p w:rsidR="002A3F7B" w:rsidRPr="00424368" w:rsidRDefault="002A3F7B" w:rsidP="002A3F7B">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НДС (20 %)</w:t>
            </w:r>
          </w:p>
        </w:tc>
      </w:tr>
      <w:tr w:rsidR="002A3F7B" w:rsidRPr="00424368" w:rsidTr="002A3F7B">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sidRPr="00424368">
              <w:rPr>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2A3F7B" w:rsidRPr="00660820" w:rsidRDefault="002A3F7B" w:rsidP="002A3F7B">
            <w:pPr>
              <w:pStyle w:val="afff1"/>
              <w:tabs>
                <w:tab w:val="clear" w:pos="360"/>
                <w:tab w:val="num" w:pos="10"/>
              </w:tabs>
              <w:spacing w:before="0" w:line="240" w:lineRule="auto"/>
              <w:ind w:left="10" w:hanging="10"/>
              <w:jc w:val="left"/>
              <w:rPr>
                <w:sz w:val="18"/>
                <w:szCs w:val="18"/>
              </w:rPr>
            </w:pPr>
            <w:r w:rsidRPr="00660820">
              <w:rPr>
                <w:sz w:val="18"/>
                <w:szCs w:val="18"/>
              </w:rPr>
              <w:t>Номерное сигнальное пластиковое устройство "Силтэк-2" (логотип "ЗАО ПГЭС"; цвет пломбы: флуоресцентный желтый; маркировка: черный)</w:t>
            </w:r>
          </w:p>
        </w:tc>
        <w:tc>
          <w:tcPr>
            <w:tcW w:w="1026"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5000 шт.</w:t>
            </w:r>
          </w:p>
        </w:tc>
        <w:tc>
          <w:tcPr>
            <w:tcW w:w="1090" w:type="dxa"/>
            <w:tcBorders>
              <w:top w:val="single" w:sz="6" w:space="0" w:color="auto"/>
              <w:left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r>
      <w:tr w:rsidR="002A3F7B" w:rsidRPr="00424368" w:rsidTr="002A3F7B">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2A3F7B" w:rsidRPr="00660820" w:rsidRDefault="002A3F7B" w:rsidP="002A3F7B">
            <w:pPr>
              <w:pStyle w:val="afff1"/>
              <w:tabs>
                <w:tab w:val="clear" w:pos="360"/>
                <w:tab w:val="num" w:pos="10"/>
              </w:tabs>
              <w:spacing w:before="0" w:line="240" w:lineRule="auto"/>
              <w:ind w:left="10" w:hanging="10"/>
              <w:jc w:val="left"/>
              <w:rPr>
                <w:sz w:val="18"/>
                <w:szCs w:val="18"/>
              </w:rPr>
            </w:pPr>
            <w:r w:rsidRPr="00660820">
              <w:rPr>
                <w:sz w:val="18"/>
                <w:szCs w:val="18"/>
              </w:rPr>
              <w:t>Индикатор воздействия магнитного поля "ИМП МС" с наклейкой СКН2 27х60 (СКН2, 27х60 (ИМП МС) красный, маркировка черный)</w:t>
            </w:r>
          </w:p>
        </w:tc>
        <w:tc>
          <w:tcPr>
            <w:tcW w:w="1026"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2000 шт.</w:t>
            </w:r>
          </w:p>
        </w:tc>
        <w:tc>
          <w:tcPr>
            <w:tcW w:w="1090" w:type="dxa"/>
            <w:tcBorders>
              <w:top w:val="single" w:sz="6" w:space="0" w:color="auto"/>
              <w:left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r>
      <w:tr w:rsidR="002A3F7B" w:rsidRPr="00424368" w:rsidTr="002A3F7B">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2A3F7B" w:rsidRPr="00660820" w:rsidRDefault="002A3F7B" w:rsidP="002A3F7B">
            <w:pPr>
              <w:pStyle w:val="afff1"/>
              <w:tabs>
                <w:tab w:val="clear" w:pos="360"/>
                <w:tab w:val="num" w:pos="10"/>
              </w:tabs>
              <w:spacing w:before="0" w:line="240" w:lineRule="auto"/>
              <w:ind w:left="10" w:hanging="10"/>
              <w:jc w:val="left"/>
              <w:rPr>
                <w:sz w:val="18"/>
                <w:szCs w:val="18"/>
              </w:rPr>
            </w:pPr>
            <w:r w:rsidRPr="00660820">
              <w:rPr>
                <w:sz w:val="18"/>
                <w:szCs w:val="18"/>
              </w:rPr>
              <w:t xml:space="preserve"> Проволока витая ПР-С 0,65мм</w:t>
            </w:r>
          </w:p>
        </w:tc>
        <w:tc>
          <w:tcPr>
            <w:tcW w:w="1026"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1600 м</w:t>
            </w:r>
          </w:p>
        </w:tc>
        <w:tc>
          <w:tcPr>
            <w:tcW w:w="1090" w:type="dxa"/>
            <w:tcBorders>
              <w:top w:val="single" w:sz="6" w:space="0" w:color="auto"/>
              <w:left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r>
      <w:tr w:rsidR="002A3F7B" w:rsidRPr="00424368" w:rsidTr="002A3F7B">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4</w:t>
            </w:r>
          </w:p>
        </w:tc>
        <w:tc>
          <w:tcPr>
            <w:tcW w:w="2662" w:type="dxa"/>
            <w:tcBorders>
              <w:top w:val="single" w:sz="6" w:space="0" w:color="auto"/>
              <w:left w:val="single" w:sz="6" w:space="0" w:color="auto"/>
              <w:bottom w:val="single" w:sz="6" w:space="0" w:color="auto"/>
              <w:right w:val="single" w:sz="6" w:space="0" w:color="auto"/>
            </w:tcBorders>
            <w:vAlign w:val="center"/>
          </w:tcPr>
          <w:p w:rsidR="002A3F7B" w:rsidRPr="00660820" w:rsidRDefault="002A3F7B" w:rsidP="002A3F7B">
            <w:pPr>
              <w:pStyle w:val="afff1"/>
              <w:tabs>
                <w:tab w:val="clear" w:pos="360"/>
                <w:tab w:val="num" w:pos="10"/>
              </w:tabs>
              <w:spacing w:before="0" w:line="240" w:lineRule="auto"/>
              <w:ind w:left="10" w:hanging="10"/>
              <w:jc w:val="left"/>
              <w:rPr>
                <w:sz w:val="18"/>
                <w:szCs w:val="18"/>
              </w:rPr>
            </w:pPr>
            <w:r w:rsidRPr="00660820">
              <w:rPr>
                <w:sz w:val="18"/>
                <w:szCs w:val="18"/>
              </w:rPr>
              <w:t>Номерное сигнальное устройство</w:t>
            </w:r>
            <w:r>
              <w:rPr>
                <w:sz w:val="18"/>
                <w:szCs w:val="18"/>
              </w:rPr>
              <w:t xml:space="preserve"> </w:t>
            </w:r>
            <w:r w:rsidRPr="00660820">
              <w:rPr>
                <w:sz w:val="18"/>
                <w:szCs w:val="18"/>
              </w:rPr>
              <w:t>- наклейка СКР2 20х63мм (цвет наклейки: красный, цвет маркировки: черный, горизонтальная вырубка)</w:t>
            </w:r>
          </w:p>
        </w:tc>
        <w:tc>
          <w:tcPr>
            <w:tcW w:w="1026"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r>
              <w:rPr>
                <w:sz w:val="20"/>
                <w:szCs w:val="20"/>
              </w:rPr>
              <w:t>6000 шт.</w:t>
            </w:r>
          </w:p>
        </w:tc>
        <w:tc>
          <w:tcPr>
            <w:tcW w:w="1090"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r>
      <w:tr w:rsidR="002A3F7B" w:rsidRPr="00424368" w:rsidTr="002A3F7B">
        <w:trPr>
          <w:cantSplit/>
          <w:trHeight w:val="288"/>
        </w:trPr>
        <w:tc>
          <w:tcPr>
            <w:tcW w:w="5325" w:type="dxa"/>
            <w:gridSpan w:val="4"/>
            <w:tcBorders>
              <w:top w:val="single" w:sz="6" w:space="0" w:color="auto"/>
              <w:left w:val="single" w:sz="6" w:space="0" w:color="auto"/>
              <w:bottom w:val="single" w:sz="6" w:space="0" w:color="auto"/>
              <w:right w:val="single" w:sz="6" w:space="0" w:color="auto"/>
            </w:tcBorders>
            <w:vAlign w:val="center"/>
          </w:tcPr>
          <w:p w:rsidR="002A3F7B" w:rsidRPr="00D00E46" w:rsidRDefault="002A3F7B" w:rsidP="002A3F7B">
            <w:pPr>
              <w:pStyle w:val="afff1"/>
              <w:spacing w:before="0" w:line="240" w:lineRule="auto"/>
              <w:ind w:left="0" w:firstLine="0"/>
              <w:rPr>
                <w:b/>
                <w:sz w:val="20"/>
                <w:szCs w:val="20"/>
              </w:rPr>
            </w:pPr>
            <w:r w:rsidRPr="00D00E46">
              <w:rPr>
                <w:b/>
                <w:sz w:val="20"/>
                <w:szCs w:val="20"/>
              </w:rPr>
              <w:t>ИТОГО</w:t>
            </w:r>
          </w:p>
        </w:tc>
        <w:tc>
          <w:tcPr>
            <w:tcW w:w="1745"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A3F7B" w:rsidRPr="00424368" w:rsidRDefault="002A3F7B" w:rsidP="002A3F7B">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Default="00484552"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Default="002A3F7B" w:rsidP="00484552">
      <w:pPr>
        <w:pStyle w:val="affe"/>
        <w:tabs>
          <w:tab w:val="left" w:pos="367"/>
        </w:tabs>
        <w:spacing w:before="0" w:after="0"/>
        <w:ind w:left="720" w:firstLine="0"/>
        <w:jc w:val="left"/>
        <w:rPr>
          <w:i w:val="0"/>
          <w:sz w:val="20"/>
          <w:szCs w:val="20"/>
        </w:rPr>
      </w:pPr>
    </w:p>
    <w:p w:rsidR="002A3F7B" w:rsidRPr="00484552" w:rsidRDefault="002A3F7B" w:rsidP="002A3F7B">
      <w:pPr>
        <w:pStyle w:val="affe"/>
        <w:tabs>
          <w:tab w:val="left" w:pos="367"/>
        </w:tabs>
        <w:spacing w:before="0" w:after="0"/>
        <w:jc w:val="left"/>
        <w:rPr>
          <w:i w:val="0"/>
          <w:sz w:val="20"/>
          <w:szCs w:val="20"/>
        </w:rPr>
      </w:pPr>
    </w:p>
    <w:p w:rsidR="002A3F7B" w:rsidRPr="00424368" w:rsidRDefault="002A3F7B" w:rsidP="002A3F7B">
      <w:pPr>
        <w:pStyle w:val="affe"/>
        <w:numPr>
          <w:ilvl w:val="0"/>
          <w:numId w:val="45"/>
        </w:numPr>
        <w:tabs>
          <w:tab w:val="left" w:pos="367"/>
        </w:tabs>
        <w:spacing w:before="0" w:after="0"/>
        <w:jc w:val="left"/>
        <w:rPr>
          <w:i w:val="0"/>
          <w:sz w:val="20"/>
          <w:szCs w:val="20"/>
        </w:rPr>
      </w:pPr>
      <w:r w:rsidRPr="00424368">
        <w:rPr>
          <w:i w:val="0"/>
          <w:sz w:val="20"/>
          <w:szCs w:val="20"/>
        </w:rPr>
        <w:t>Общая стоимость: ___________________</w:t>
      </w:r>
    </w:p>
    <w:p w:rsidR="002A3F7B" w:rsidRPr="00424368" w:rsidRDefault="002A3F7B" w:rsidP="002A3F7B">
      <w:pPr>
        <w:pStyle w:val="affe"/>
        <w:numPr>
          <w:ilvl w:val="0"/>
          <w:numId w:val="45"/>
        </w:numPr>
        <w:tabs>
          <w:tab w:val="left" w:pos="367"/>
        </w:tabs>
        <w:spacing w:before="0" w:after="0"/>
        <w:jc w:val="left"/>
        <w:rPr>
          <w:i w:val="0"/>
          <w:sz w:val="20"/>
          <w:szCs w:val="20"/>
        </w:rPr>
      </w:pPr>
      <w:r w:rsidRPr="00424368">
        <w:rPr>
          <w:i w:val="0"/>
          <w:sz w:val="20"/>
          <w:szCs w:val="20"/>
        </w:rPr>
        <w:t>Способ доставки: автотранспортом, за счет Поставщика.</w:t>
      </w:r>
    </w:p>
    <w:p w:rsidR="002A3F7B" w:rsidRPr="00424368" w:rsidRDefault="002A3F7B" w:rsidP="002A3F7B">
      <w:pPr>
        <w:pStyle w:val="affe"/>
        <w:numPr>
          <w:ilvl w:val="0"/>
          <w:numId w:val="45"/>
        </w:numPr>
        <w:tabs>
          <w:tab w:val="left" w:pos="367"/>
        </w:tabs>
        <w:spacing w:before="0" w:after="0"/>
        <w:jc w:val="left"/>
        <w:rPr>
          <w:i w:val="0"/>
          <w:sz w:val="20"/>
          <w:szCs w:val="20"/>
        </w:rPr>
      </w:pPr>
      <w:r w:rsidRPr="00424368">
        <w:rPr>
          <w:i w:val="0"/>
          <w:sz w:val="20"/>
          <w:szCs w:val="20"/>
        </w:rPr>
        <w:t xml:space="preserve">Срок поставки:   </w:t>
      </w:r>
      <w:r>
        <w:rPr>
          <w:i w:val="0"/>
          <w:sz w:val="20"/>
          <w:szCs w:val="20"/>
        </w:rPr>
        <w:t>график поставки (Приложение №2).</w:t>
      </w:r>
    </w:p>
    <w:p w:rsidR="002A3F7B" w:rsidRPr="00424368" w:rsidRDefault="002A3F7B" w:rsidP="002A3F7B">
      <w:pPr>
        <w:pStyle w:val="affe"/>
        <w:numPr>
          <w:ilvl w:val="0"/>
          <w:numId w:val="45"/>
        </w:numPr>
        <w:tabs>
          <w:tab w:val="left" w:pos="367"/>
        </w:tabs>
        <w:spacing w:before="0" w:after="0"/>
        <w:jc w:val="left"/>
        <w:rPr>
          <w:i w:val="0"/>
          <w:sz w:val="20"/>
          <w:szCs w:val="20"/>
        </w:rPr>
      </w:pPr>
      <w:r w:rsidRPr="00424368">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2A3F7B" w:rsidRPr="00424368" w:rsidRDefault="002A3F7B" w:rsidP="002A3F7B">
      <w:pPr>
        <w:pStyle w:val="affe"/>
        <w:numPr>
          <w:ilvl w:val="0"/>
          <w:numId w:val="45"/>
        </w:numPr>
        <w:tabs>
          <w:tab w:val="left" w:pos="367"/>
        </w:tabs>
        <w:spacing w:before="0" w:after="0"/>
        <w:jc w:val="left"/>
        <w:rPr>
          <w:i w:val="0"/>
          <w:sz w:val="20"/>
          <w:szCs w:val="20"/>
        </w:rPr>
      </w:pPr>
      <w:r w:rsidRPr="00424368">
        <w:rPr>
          <w:i w:val="0"/>
          <w:sz w:val="20"/>
          <w:szCs w:val="20"/>
        </w:rPr>
        <w:t>Место поставки: г. Пенза, ул. Стрельбищенская 13.</w:t>
      </w:r>
    </w:p>
    <w:p w:rsidR="00660820" w:rsidRPr="008A6F54" w:rsidRDefault="002A3F7B" w:rsidP="002A3F7B">
      <w:pPr>
        <w:pStyle w:val="affe"/>
        <w:tabs>
          <w:tab w:val="left" w:pos="367"/>
        </w:tabs>
        <w:spacing w:before="0" w:after="0"/>
        <w:jc w:val="left"/>
        <w:rPr>
          <w:i w:val="0"/>
          <w:sz w:val="20"/>
          <w:szCs w:val="20"/>
        </w:rPr>
      </w:pPr>
      <w:r w:rsidRPr="00424368">
        <w:rPr>
          <w:i w:val="0"/>
          <w:sz w:val="20"/>
          <w:szCs w:val="20"/>
        </w:rPr>
        <w:t>Завод изготовитель:</w:t>
      </w:r>
      <w:r>
        <w:rPr>
          <w:i w:val="0"/>
          <w:sz w:val="20"/>
          <w:szCs w:val="20"/>
        </w:rPr>
        <w:t xml:space="preserve">  </w:t>
      </w:r>
      <w:r w:rsidRPr="00424368">
        <w:rPr>
          <w:i w:val="0"/>
          <w:sz w:val="20"/>
          <w:szCs w:val="20"/>
        </w:rPr>
        <w:t>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2A3F7B" w:rsidRPr="002A3F7B" w:rsidRDefault="002A3F7B" w:rsidP="002A3F7B">
      <w:pPr>
        <w:pStyle w:val="2"/>
        <w:numPr>
          <w:ilvl w:val="0"/>
          <w:numId w:val="0"/>
        </w:numPr>
        <w:ind w:left="1134" w:hanging="1134"/>
        <w:jc w:val="right"/>
        <w:rPr>
          <w:rFonts w:ascii="Times New Roman" w:hAnsi="Times New Roman"/>
          <w:sz w:val="20"/>
          <w:szCs w:val="20"/>
        </w:rPr>
      </w:pPr>
      <w:r w:rsidRPr="002A3F7B">
        <w:rPr>
          <w:rFonts w:ascii="Times New Roman" w:hAnsi="Times New Roman"/>
          <w:sz w:val="20"/>
          <w:szCs w:val="20"/>
        </w:rPr>
        <w:lastRenderedPageBreak/>
        <w:t>Приложение №2</w:t>
      </w:r>
    </w:p>
    <w:p w:rsidR="002A3F7B" w:rsidRPr="002A3F7B" w:rsidRDefault="002A3F7B" w:rsidP="002A3F7B">
      <w:pPr>
        <w:pStyle w:val="2"/>
        <w:numPr>
          <w:ilvl w:val="0"/>
          <w:numId w:val="0"/>
        </w:numPr>
        <w:ind w:left="1134"/>
        <w:jc w:val="right"/>
        <w:rPr>
          <w:rFonts w:ascii="Times New Roman" w:hAnsi="Times New Roman"/>
          <w:sz w:val="20"/>
          <w:szCs w:val="20"/>
        </w:rPr>
      </w:pPr>
      <w:r w:rsidRPr="002A3F7B">
        <w:rPr>
          <w:rFonts w:ascii="Times New Roman" w:hAnsi="Times New Roman"/>
          <w:sz w:val="20"/>
          <w:szCs w:val="20"/>
        </w:rPr>
        <w:t>к договору №_______________от «        »_________________2021г.</w:t>
      </w:r>
    </w:p>
    <w:p w:rsidR="002A3F7B" w:rsidRPr="00CA5F9E" w:rsidRDefault="002A3F7B" w:rsidP="002A3F7B">
      <w:pPr>
        <w:pStyle w:val="2"/>
        <w:numPr>
          <w:ilvl w:val="0"/>
          <w:numId w:val="0"/>
        </w:numPr>
        <w:ind w:left="1134"/>
        <w:jc w:val="left"/>
      </w:pPr>
    </w:p>
    <w:p w:rsidR="002A3F7B" w:rsidRPr="002A3F7B" w:rsidRDefault="002A3F7B" w:rsidP="002A3F7B">
      <w:pPr>
        <w:pStyle w:val="2"/>
        <w:numPr>
          <w:ilvl w:val="0"/>
          <w:numId w:val="0"/>
        </w:numPr>
        <w:ind w:left="1134"/>
        <w:rPr>
          <w:rFonts w:ascii="Times New Roman" w:hAnsi="Times New Roman"/>
          <w:b w:val="0"/>
          <w:sz w:val="20"/>
          <w:szCs w:val="20"/>
        </w:rPr>
      </w:pPr>
      <w:r w:rsidRPr="002A3F7B">
        <w:rPr>
          <w:rFonts w:ascii="Times New Roman" w:hAnsi="Times New Roman"/>
          <w:b w:val="0"/>
          <w:sz w:val="20"/>
          <w:szCs w:val="20"/>
        </w:rPr>
        <w:t>График поставки</w:t>
      </w:r>
    </w:p>
    <w:p w:rsidR="002A3F7B" w:rsidRPr="00F25FF1" w:rsidRDefault="002A3F7B" w:rsidP="002A3F7B">
      <w:pPr>
        <w:pStyle w:val="2"/>
        <w:numPr>
          <w:ilvl w:val="0"/>
          <w:numId w:val="0"/>
        </w:numPr>
        <w:ind w:left="1134"/>
        <w:jc w:val="left"/>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503"/>
        <w:gridCol w:w="781"/>
        <w:gridCol w:w="1173"/>
        <w:gridCol w:w="909"/>
        <w:gridCol w:w="1045"/>
        <w:gridCol w:w="977"/>
        <w:gridCol w:w="1173"/>
      </w:tblGrid>
      <w:tr w:rsidR="002A3F7B" w:rsidRPr="00FF45E2" w:rsidTr="002A3F7B">
        <w:trPr>
          <w:cantSplit/>
          <w:trHeight w:val="815"/>
        </w:trPr>
        <w:tc>
          <w:tcPr>
            <w:tcW w:w="461"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п/п</w:t>
            </w:r>
          </w:p>
        </w:tc>
        <w:tc>
          <w:tcPr>
            <w:tcW w:w="3503" w:type="dxa"/>
            <w:vAlign w:val="center"/>
          </w:tcPr>
          <w:p w:rsidR="002A3F7B" w:rsidRPr="00FF45E2" w:rsidRDefault="002A3F7B" w:rsidP="002A3F7B">
            <w:pPr>
              <w:spacing w:after="0" w:line="240" w:lineRule="auto"/>
              <w:jc w:val="center"/>
              <w:rPr>
                <w:rFonts w:ascii="Times New Roman" w:hAnsi="Times New Roman"/>
                <w:b/>
                <w:sz w:val="20"/>
                <w:szCs w:val="20"/>
              </w:rPr>
            </w:pPr>
            <w:r w:rsidRPr="00FF45E2">
              <w:rPr>
                <w:rFonts w:ascii="Times New Roman" w:hAnsi="Times New Roman"/>
                <w:b/>
                <w:sz w:val="20"/>
                <w:szCs w:val="20"/>
              </w:rPr>
              <w:t>Наименование товаров</w:t>
            </w:r>
          </w:p>
        </w:tc>
        <w:tc>
          <w:tcPr>
            <w:tcW w:w="781"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Ед. изм.</w:t>
            </w:r>
          </w:p>
        </w:tc>
        <w:tc>
          <w:tcPr>
            <w:tcW w:w="1173"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Кол-во</w:t>
            </w:r>
          </w:p>
        </w:tc>
        <w:tc>
          <w:tcPr>
            <w:tcW w:w="909"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w:t>
            </w:r>
            <w:r w:rsidRPr="00FF45E2">
              <w:rPr>
                <w:rFonts w:ascii="Times New Roman" w:hAnsi="Times New Roman"/>
                <w:b/>
                <w:sz w:val="20"/>
                <w:szCs w:val="20"/>
              </w:rPr>
              <w:t xml:space="preserve"> квартал</w:t>
            </w:r>
          </w:p>
        </w:tc>
        <w:tc>
          <w:tcPr>
            <w:tcW w:w="1045"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w:t>
            </w:r>
            <w:r w:rsidRPr="00FF45E2">
              <w:rPr>
                <w:rFonts w:ascii="Times New Roman" w:hAnsi="Times New Roman"/>
                <w:b/>
                <w:sz w:val="20"/>
                <w:szCs w:val="20"/>
              </w:rPr>
              <w:t xml:space="preserve"> квартал</w:t>
            </w:r>
          </w:p>
        </w:tc>
        <w:tc>
          <w:tcPr>
            <w:tcW w:w="977"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III</w:t>
            </w:r>
            <w:r w:rsidRPr="00FF45E2">
              <w:rPr>
                <w:rFonts w:ascii="Times New Roman" w:hAnsi="Times New Roman"/>
                <w:b/>
                <w:sz w:val="20"/>
                <w:szCs w:val="20"/>
              </w:rPr>
              <w:t xml:space="preserve"> квартал</w:t>
            </w:r>
          </w:p>
        </w:tc>
        <w:tc>
          <w:tcPr>
            <w:tcW w:w="1173" w:type="dxa"/>
            <w:textDirection w:val="btLr"/>
            <w:vAlign w:val="center"/>
          </w:tcPr>
          <w:p w:rsidR="002A3F7B" w:rsidRPr="00FF45E2" w:rsidRDefault="002A3F7B" w:rsidP="002A3F7B">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IV</w:t>
            </w:r>
            <w:r w:rsidRPr="00FF45E2">
              <w:rPr>
                <w:rFonts w:ascii="Times New Roman" w:hAnsi="Times New Roman"/>
                <w:b/>
                <w:sz w:val="20"/>
                <w:szCs w:val="20"/>
              </w:rPr>
              <w:t xml:space="preserve"> квартал</w:t>
            </w:r>
          </w:p>
        </w:tc>
      </w:tr>
      <w:tr w:rsidR="002A3F7B" w:rsidRPr="00675DC9" w:rsidTr="002A3F7B">
        <w:trPr>
          <w:cantSplit/>
          <w:trHeight w:val="815"/>
        </w:trPr>
        <w:tc>
          <w:tcPr>
            <w:tcW w:w="461"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w:t>
            </w:r>
          </w:p>
        </w:tc>
        <w:tc>
          <w:tcPr>
            <w:tcW w:w="3503"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781"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5000</w:t>
            </w:r>
          </w:p>
        </w:tc>
        <w:tc>
          <w:tcPr>
            <w:tcW w:w="909"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1045"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977"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1173"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1250</w:t>
            </w:r>
          </w:p>
        </w:tc>
      </w:tr>
      <w:tr w:rsidR="002A3F7B" w:rsidRPr="00675DC9" w:rsidTr="002A3F7B">
        <w:trPr>
          <w:cantSplit/>
          <w:trHeight w:val="815"/>
        </w:trPr>
        <w:tc>
          <w:tcPr>
            <w:tcW w:w="461"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2</w:t>
            </w:r>
          </w:p>
        </w:tc>
        <w:tc>
          <w:tcPr>
            <w:tcW w:w="3503"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СКН2 27х60 (СКН2, 27х60 (ИМП МС) красный, маркировка черный)</w:t>
            </w:r>
          </w:p>
        </w:tc>
        <w:tc>
          <w:tcPr>
            <w:tcW w:w="781"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2000</w:t>
            </w:r>
          </w:p>
        </w:tc>
        <w:tc>
          <w:tcPr>
            <w:tcW w:w="909"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1045"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977"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1173"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500</w:t>
            </w:r>
          </w:p>
        </w:tc>
      </w:tr>
      <w:tr w:rsidR="002A3F7B" w:rsidRPr="00675DC9" w:rsidTr="002A3F7B">
        <w:trPr>
          <w:cantSplit/>
          <w:trHeight w:val="707"/>
        </w:trPr>
        <w:tc>
          <w:tcPr>
            <w:tcW w:w="461"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3</w:t>
            </w:r>
          </w:p>
        </w:tc>
        <w:tc>
          <w:tcPr>
            <w:tcW w:w="3503"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Проволока витая ПР-С 0,65мм</w:t>
            </w:r>
          </w:p>
        </w:tc>
        <w:tc>
          <w:tcPr>
            <w:tcW w:w="781"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м</w:t>
            </w:r>
          </w:p>
        </w:tc>
        <w:tc>
          <w:tcPr>
            <w:tcW w:w="1173" w:type="dxa"/>
            <w:vAlign w:val="center"/>
          </w:tcPr>
          <w:p w:rsidR="002A3F7B" w:rsidRPr="007D115C"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1600</w:t>
            </w:r>
          </w:p>
        </w:tc>
        <w:tc>
          <w:tcPr>
            <w:tcW w:w="909"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1045"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977"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1173" w:type="dxa"/>
            <w:vAlign w:val="center"/>
          </w:tcPr>
          <w:p w:rsidR="002A3F7B" w:rsidRPr="002A3F7B" w:rsidRDefault="002A3F7B" w:rsidP="002A3F7B">
            <w:pPr>
              <w:spacing w:after="0" w:line="240" w:lineRule="auto"/>
              <w:jc w:val="center"/>
              <w:rPr>
                <w:rFonts w:ascii="Times New Roman" w:hAnsi="Times New Roman"/>
                <w:sz w:val="20"/>
                <w:szCs w:val="20"/>
              </w:rPr>
            </w:pPr>
            <w:r w:rsidRPr="002A3F7B">
              <w:rPr>
                <w:rFonts w:ascii="Times New Roman" w:hAnsi="Times New Roman"/>
                <w:sz w:val="20"/>
                <w:szCs w:val="20"/>
              </w:rPr>
              <w:t>400</w:t>
            </w:r>
          </w:p>
        </w:tc>
      </w:tr>
      <w:tr w:rsidR="002A3F7B" w:rsidRPr="00675DC9" w:rsidTr="002A3F7B">
        <w:trPr>
          <w:cantSplit/>
          <w:trHeight w:val="815"/>
        </w:trPr>
        <w:tc>
          <w:tcPr>
            <w:tcW w:w="461"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4</w:t>
            </w:r>
          </w:p>
        </w:tc>
        <w:tc>
          <w:tcPr>
            <w:tcW w:w="3503"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СКР2 20х63мм (цвет наклейки: красный, цвет маркировки: черный, горизонтальная вырубка)</w:t>
            </w:r>
          </w:p>
        </w:tc>
        <w:tc>
          <w:tcPr>
            <w:tcW w:w="781" w:type="dxa"/>
            <w:vAlign w:val="center"/>
          </w:tcPr>
          <w:p w:rsidR="002A3F7B" w:rsidRPr="00675DC9" w:rsidRDefault="002A3F7B" w:rsidP="002A3F7B">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6000</w:t>
            </w:r>
          </w:p>
        </w:tc>
        <w:tc>
          <w:tcPr>
            <w:tcW w:w="909"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1500</w:t>
            </w:r>
          </w:p>
        </w:tc>
        <w:tc>
          <w:tcPr>
            <w:tcW w:w="1045"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1500</w:t>
            </w:r>
          </w:p>
        </w:tc>
        <w:tc>
          <w:tcPr>
            <w:tcW w:w="977"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1500</w:t>
            </w:r>
          </w:p>
        </w:tc>
        <w:tc>
          <w:tcPr>
            <w:tcW w:w="1173" w:type="dxa"/>
            <w:vAlign w:val="center"/>
          </w:tcPr>
          <w:p w:rsidR="002A3F7B" w:rsidRPr="00675DC9" w:rsidRDefault="002A3F7B" w:rsidP="002A3F7B">
            <w:pPr>
              <w:spacing w:after="0" w:line="240" w:lineRule="auto"/>
              <w:jc w:val="center"/>
              <w:rPr>
                <w:rFonts w:ascii="Times New Roman" w:hAnsi="Times New Roman"/>
                <w:sz w:val="20"/>
                <w:szCs w:val="20"/>
              </w:rPr>
            </w:pPr>
            <w:r>
              <w:rPr>
                <w:rFonts w:ascii="Times New Roman" w:hAnsi="Times New Roman"/>
                <w:sz w:val="20"/>
                <w:szCs w:val="20"/>
              </w:rPr>
              <w:t>1500</w:t>
            </w:r>
          </w:p>
        </w:tc>
      </w:tr>
    </w:tbl>
    <w:p w:rsidR="002A3F7B" w:rsidRDefault="002A3F7B" w:rsidP="002A3F7B">
      <w:pPr>
        <w:pStyle w:val="2"/>
        <w:numPr>
          <w:ilvl w:val="0"/>
          <w:numId w:val="0"/>
        </w:numPr>
        <w:ind w:left="1134"/>
        <w:jc w:val="left"/>
      </w:pPr>
    </w:p>
    <w:p w:rsidR="002A3F7B" w:rsidRDefault="002A3F7B" w:rsidP="002A3F7B">
      <w:pPr>
        <w:pStyle w:val="2"/>
        <w:numPr>
          <w:ilvl w:val="0"/>
          <w:numId w:val="0"/>
        </w:numPr>
        <w:ind w:left="1134"/>
        <w:jc w:val="left"/>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A3F7B" w:rsidRPr="00F25FF1" w:rsidTr="002A3F7B">
        <w:trPr>
          <w:trHeight w:hRule="exact" w:val="1160"/>
        </w:trPr>
        <w:tc>
          <w:tcPr>
            <w:tcW w:w="5334" w:type="dxa"/>
            <w:tcBorders>
              <w:top w:val="nil"/>
              <w:left w:val="nil"/>
              <w:bottom w:val="nil"/>
              <w:right w:val="nil"/>
            </w:tcBorders>
          </w:tcPr>
          <w:p w:rsidR="002A3F7B" w:rsidRPr="00F25FF1" w:rsidRDefault="002A3F7B" w:rsidP="002A3F7B">
            <w:pPr>
              <w:spacing w:after="0" w:line="240" w:lineRule="auto"/>
              <w:jc w:val="both"/>
              <w:rPr>
                <w:rFonts w:ascii="Times New Roman" w:hAnsi="Times New Roman"/>
                <w:bCs/>
                <w:sz w:val="20"/>
                <w:szCs w:val="20"/>
              </w:rPr>
            </w:pPr>
          </w:p>
          <w:p w:rsidR="002A3F7B" w:rsidRPr="00F25FF1" w:rsidRDefault="002A3F7B" w:rsidP="002A3F7B">
            <w:pPr>
              <w:spacing w:after="0" w:line="240" w:lineRule="auto"/>
              <w:jc w:val="both"/>
              <w:rPr>
                <w:rFonts w:ascii="Times New Roman" w:hAnsi="Times New Roman"/>
                <w:bCs/>
                <w:sz w:val="20"/>
                <w:szCs w:val="20"/>
              </w:rPr>
            </w:pPr>
          </w:p>
          <w:p w:rsidR="002A3F7B" w:rsidRPr="00F25FF1" w:rsidRDefault="002A3F7B" w:rsidP="002A3F7B">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2A3F7B" w:rsidRDefault="002A3F7B" w:rsidP="002A3F7B">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Default="002A3F7B" w:rsidP="002A3F7B">
            <w:pPr>
              <w:spacing w:after="0" w:line="240" w:lineRule="auto"/>
              <w:rPr>
                <w:rFonts w:ascii="Times New Roman" w:hAnsi="Times New Roman"/>
                <w:bCs/>
                <w:sz w:val="20"/>
                <w:szCs w:val="20"/>
              </w:rPr>
            </w:pPr>
          </w:p>
          <w:p w:rsidR="002A3F7B" w:rsidRPr="00F25FF1" w:rsidRDefault="002A3F7B" w:rsidP="002A3F7B">
            <w:pPr>
              <w:spacing w:after="0" w:line="240" w:lineRule="auto"/>
              <w:rPr>
                <w:rFonts w:ascii="Times New Roman" w:hAnsi="Times New Roman"/>
                <w:sz w:val="20"/>
                <w:szCs w:val="20"/>
              </w:rPr>
            </w:pPr>
          </w:p>
        </w:tc>
        <w:tc>
          <w:tcPr>
            <w:tcW w:w="5249" w:type="dxa"/>
            <w:tcBorders>
              <w:top w:val="nil"/>
              <w:left w:val="nil"/>
              <w:bottom w:val="nil"/>
              <w:right w:val="nil"/>
            </w:tcBorders>
          </w:tcPr>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2A3F7B" w:rsidRPr="00F25FF1" w:rsidRDefault="002A3F7B" w:rsidP="002A3F7B">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A3F7B" w:rsidRPr="00F25FF1" w:rsidRDefault="002A3F7B" w:rsidP="002A3F7B">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p w:rsidR="002A3F7B" w:rsidRPr="00F25FF1" w:rsidRDefault="002A3F7B" w:rsidP="002A3F7B">
            <w:pPr>
              <w:spacing w:after="0" w:line="240" w:lineRule="auto"/>
              <w:rPr>
                <w:rFonts w:ascii="Times New Roman" w:hAnsi="Times New Roman"/>
                <w:sz w:val="20"/>
                <w:szCs w:val="20"/>
              </w:rPr>
            </w:pPr>
          </w:p>
        </w:tc>
      </w:tr>
    </w:tbl>
    <w:p w:rsidR="00097685" w:rsidRPr="00484552" w:rsidRDefault="00097685" w:rsidP="00484552">
      <w:pPr>
        <w:pStyle w:val="a"/>
        <w:spacing w:before="0"/>
        <w:ind w:left="0" w:firstLine="0"/>
        <w:rPr>
          <w:rFonts w:ascii="Times New Roman" w:hAnsi="Times New Roman"/>
          <w:color w:val="FF0000"/>
          <w:sz w:val="20"/>
          <w:szCs w:val="20"/>
        </w:rPr>
      </w:pPr>
    </w:p>
    <w:bookmarkEnd w:id="470"/>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jc w:val="left"/>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rPr>
          <w:rFonts w:ascii="Times New Roman" w:hAnsi="Times New Roman"/>
          <w:sz w:val="20"/>
          <w:szCs w:val="20"/>
        </w:rPr>
      </w:pPr>
    </w:p>
    <w:p w:rsidR="002A3F7B" w:rsidRDefault="002A3F7B" w:rsidP="00AA6C98">
      <w:pPr>
        <w:pStyle w:val="2"/>
        <w:numPr>
          <w:ilvl w:val="0"/>
          <w:numId w:val="0"/>
        </w:numPr>
        <w:spacing w:before="0"/>
        <w:jc w:val="left"/>
        <w:rPr>
          <w:rFonts w:ascii="Times New Roman" w:hAnsi="Times New Roman"/>
          <w:sz w:val="20"/>
          <w:szCs w:val="20"/>
        </w:rPr>
      </w:pPr>
    </w:p>
    <w:p w:rsidR="002A3F7B" w:rsidRDefault="002A3F7B" w:rsidP="00AA6C98">
      <w:pPr>
        <w:pStyle w:val="2"/>
        <w:numPr>
          <w:ilvl w:val="0"/>
          <w:numId w:val="0"/>
        </w:numPr>
        <w:spacing w:before="0"/>
        <w:jc w:val="left"/>
        <w:rPr>
          <w:rFonts w:ascii="Times New Roman" w:hAnsi="Times New Roman"/>
          <w:sz w:val="20"/>
          <w:szCs w:val="20"/>
        </w:rPr>
      </w:pPr>
    </w:p>
    <w:p w:rsidR="00AA6C98" w:rsidRPr="002A3F7B" w:rsidRDefault="00AA6C98" w:rsidP="00AA6C98">
      <w:pPr>
        <w:pStyle w:val="2"/>
        <w:keepNext w:val="0"/>
        <w:keepLines w:val="0"/>
        <w:pageBreakBefore/>
        <w:widowControl w:val="0"/>
        <w:numPr>
          <w:ilvl w:val="0"/>
          <w:numId w:val="0"/>
        </w:numPr>
        <w:spacing w:before="0"/>
        <w:jc w:val="left"/>
        <w:rPr>
          <w:rFonts w:ascii="Times New Roman" w:hAnsi="Times New Roman"/>
          <w:sz w:val="20"/>
          <w:szCs w:val="20"/>
        </w:rPr>
      </w:pPr>
    </w:p>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AA6C98" w:rsidRPr="00281A2B" w:rsidRDefault="00AA6C98" w:rsidP="00AA6C98">
      <w:pPr>
        <w:rPr>
          <w:rFonts w:ascii="Times New Roman" w:hAnsi="Times New Roman"/>
          <w:b/>
          <w:sz w:val="20"/>
          <w:szCs w:val="20"/>
        </w:rPr>
      </w:pPr>
      <w:r>
        <w:rPr>
          <w:rFonts w:ascii="Times New Roman" w:hAnsi="Times New Roman"/>
          <w:b/>
          <w:sz w:val="20"/>
          <w:szCs w:val="20"/>
        </w:rPr>
        <w:t>1</w:t>
      </w:r>
      <w:r w:rsidRPr="00281A2B">
        <w:rPr>
          <w:rFonts w:ascii="Times New Roman" w:hAnsi="Times New Roman"/>
          <w:b/>
          <w:sz w:val="20"/>
          <w:szCs w:val="20"/>
        </w:rPr>
        <w:t>. Описание потребностей Заказчика</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611"/>
        <w:gridCol w:w="3493"/>
      </w:tblGrid>
      <w:tr w:rsidR="00AA6C98" w:rsidRPr="00675DC9" w:rsidTr="00486942">
        <w:trPr>
          <w:cantSplit/>
          <w:trHeight w:val="711"/>
        </w:trPr>
        <w:tc>
          <w:tcPr>
            <w:tcW w:w="738" w:type="dxa"/>
            <w:textDirection w:val="btLr"/>
            <w:vAlign w:val="center"/>
          </w:tcPr>
          <w:p w:rsidR="00AA6C98" w:rsidRPr="00675DC9" w:rsidRDefault="00AA6C98" w:rsidP="00486942">
            <w:pPr>
              <w:spacing w:after="0" w:line="240" w:lineRule="auto"/>
              <w:ind w:left="113" w:right="113"/>
              <w:jc w:val="center"/>
              <w:rPr>
                <w:rFonts w:ascii="Times New Roman" w:hAnsi="Times New Roman"/>
                <w:sz w:val="20"/>
                <w:szCs w:val="20"/>
              </w:rPr>
            </w:pPr>
            <w:r w:rsidRPr="00675DC9">
              <w:rPr>
                <w:rFonts w:ascii="Times New Roman" w:hAnsi="Times New Roman"/>
                <w:sz w:val="20"/>
                <w:szCs w:val="20"/>
              </w:rPr>
              <w:t>№ п/п</w:t>
            </w:r>
          </w:p>
        </w:tc>
        <w:tc>
          <w:tcPr>
            <w:tcW w:w="561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Наименование товаров</w:t>
            </w:r>
          </w:p>
        </w:tc>
        <w:tc>
          <w:tcPr>
            <w:tcW w:w="349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Ассортимент, технические и функциональные характеристики (ГОСТ, ТУ и т.д.)</w:t>
            </w:r>
          </w:p>
        </w:tc>
      </w:tr>
      <w:tr w:rsidR="00AA6C98" w:rsidRPr="00675DC9" w:rsidTr="00486942">
        <w:trPr>
          <w:cantSplit/>
          <w:trHeight w:val="711"/>
        </w:trPr>
        <w:tc>
          <w:tcPr>
            <w:tcW w:w="738"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w:t>
            </w:r>
          </w:p>
        </w:tc>
        <w:tc>
          <w:tcPr>
            <w:tcW w:w="561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349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ТУ 2291-016-38993417-2014 И (</w:t>
            </w:r>
            <w:r>
              <w:rPr>
                <w:rFonts w:ascii="Times New Roman" w:hAnsi="Times New Roman"/>
                <w:sz w:val="20"/>
                <w:szCs w:val="20"/>
              </w:rPr>
              <w:t>п.2 технического задания, рис.1,2</w:t>
            </w:r>
            <w:r w:rsidRPr="00675DC9">
              <w:rPr>
                <w:rFonts w:ascii="Times New Roman" w:hAnsi="Times New Roman"/>
                <w:sz w:val="20"/>
                <w:szCs w:val="20"/>
              </w:rPr>
              <w:t>)</w:t>
            </w:r>
          </w:p>
        </w:tc>
      </w:tr>
      <w:tr w:rsidR="00AA6C98" w:rsidRPr="00675DC9" w:rsidTr="00486942">
        <w:trPr>
          <w:cantSplit/>
          <w:trHeight w:val="1230"/>
        </w:trPr>
        <w:tc>
          <w:tcPr>
            <w:tcW w:w="738"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2</w:t>
            </w:r>
          </w:p>
        </w:tc>
        <w:tc>
          <w:tcPr>
            <w:tcW w:w="561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СКН2 27х60 (СКН2, 27х60 (ИМП МС) красный, маркировка черный)</w:t>
            </w:r>
          </w:p>
        </w:tc>
        <w:tc>
          <w:tcPr>
            <w:tcW w:w="3493" w:type="dxa"/>
            <w:vAlign w:val="center"/>
          </w:tcPr>
          <w:p w:rsidR="00AA6C98" w:rsidRPr="00675DC9" w:rsidRDefault="00AA6C98" w:rsidP="00486942">
            <w:pPr>
              <w:spacing w:after="0" w:line="240" w:lineRule="auto"/>
              <w:jc w:val="center"/>
              <w:rPr>
                <w:rFonts w:ascii="Times New Roman" w:hAnsi="Times New Roman"/>
                <w:color w:val="FF0000"/>
                <w:sz w:val="20"/>
                <w:szCs w:val="20"/>
              </w:rPr>
            </w:pPr>
            <w:r w:rsidRPr="00675DC9">
              <w:rPr>
                <w:rFonts w:ascii="Times New Roman" w:hAnsi="Times New Roman"/>
                <w:sz w:val="20"/>
                <w:szCs w:val="20"/>
              </w:rPr>
              <w:t>(</w:t>
            </w:r>
            <w:r>
              <w:rPr>
                <w:rFonts w:ascii="Times New Roman" w:hAnsi="Times New Roman"/>
                <w:sz w:val="20"/>
                <w:szCs w:val="20"/>
              </w:rPr>
              <w:t>п.3 технического задания, рис.3</w:t>
            </w:r>
            <w:r w:rsidRPr="00675DC9">
              <w:rPr>
                <w:rFonts w:ascii="Times New Roman" w:hAnsi="Times New Roman"/>
                <w:sz w:val="20"/>
                <w:szCs w:val="20"/>
              </w:rPr>
              <w:t>)</w:t>
            </w:r>
          </w:p>
        </w:tc>
      </w:tr>
      <w:tr w:rsidR="00AA6C98" w:rsidRPr="00675DC9" w:rsidTr="00486942">
        <w:trPr>
          <w:cantSplit/>
          <w:trHeight w:val="616"/>
        </w:trPr>
        <w:tc>
          <w:tcPr>
            <w:tcW w:w="738"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3</w:t>
            </w:r>
          </w:p>
        </w:tc>
        <w:tc>
          <w:tcPr>
            <w:tcW w:w="561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Проволока витая ПР-С 0,65мм</w:t>
            </w:r>
          </w:p>
        </w:tc>
        <w:tc>
          <w:tcPr>
            <w:tcW w:w="349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ТУ 1211-001-86259960-2008</w:t>
            </w:r>
          </w:p>
        </w:tc>
      </w:tr>
      <w:tr w:rsidR="00AA6C98" w:rsidRPr="00675DC9" w:rsidTr="00486942">
        <w:trPr>
          <w:cantSplit/>
          <w:trHeight w:val="711"/>
        </w:trPr>
        <w:tc>
          <w:tcPr>
            <w:tcW w:w="738"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4</w:t>
            </w:r>
          </w:p>
        </w:tc>
        <w:tc>
          <w:tcPr>
            <w:tcW w:w="561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СКР2 20х63мм (цвет наклейки: красный, цвет маркировки: черный, горизонтальная вырубка)</w:t>
            </w:r>
          </w:p>
        </w:tc>
        <w:tc>
          <w:tcPr>
            <w:tcW w:w="349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ТУ 9571-003-38993417-2012</w:t>
            </w:r>
          </w:p>
        </w:tc>
      </w:tr>
    </w:tbl>
    <w:p w:rsidR="00AA6C98" w:rsidRDefault="00AA6C98" w:rsidP="00AA6C98">
      <w:pPr>
        <w:spacing w:after="0" w:line="240" w:lineRule="auto"/>
        <w:rPr>
          <w:rFonts w:ascii="Times New Roman" w:hAnsi="Times New Roman"/>
          <w:sz w:val="20"/>
          <w:szCs w:val="20"/>
        </w:rPr>
      </w:pPr>
    </w:p>
    <w:p w:rsidR="00AA6C98" w:rsidRPr="00675DC9" w:rsidRDefault="00AA6C98" w:rsidP="00AA6C98">
      <w:pPr>
        <w:numPr>
          <w:ilvl w:val="0"/>
          <w:numId w:val="23"/>
        </w:numPr>
        <w:tabs>
          <w:tab w:val="left" w:pos="284"/>
        </w:tabs>
        <w:spacing w:after="0" w:line="240" w:lineRule="auto"/>
        <w:ind w:left="0" w:firstLine="0"/>
        <w:rPr>
          <w:rFonts w:ascii="Times New Roman" w:hAnsi="Times New Roman"/>
          <w:b/>
          <w:sz w:val="20"/>
          <w:szCs w:val="20"/>
        </w:rPr>
      </w:pPr>
      <w:r>
        <w:rPr>
          <w:rFonts w:ascii="Times New Roman" w:hAnsi="Times New Roman"/>
          <w:b/>
          <w:sz w:val="20"/>
          <w:szCs w:val="20"/>
        </w:rPr>
        <w:t>Т</w:t>
      </w:r>
      <w:r w:rsidRPr="00675DC9">
        <w:rPr>
          <w:rFonts w:ascii="Times New Roman" w:hAnsi="Times New Roman"/>
          <w:b/>
          <w:sz w:val="20"/>
          <w:szCs w:val="20"/>
        </w:rPr>
        <w:t xml:space="preserve">ребования к номерному сигнальному пластиковому устройству «Силтэк-2» </w:t>
      </w:r>
    </w:p>
    <w:p w:rsidR="00AA6C98" w:rsidRPr="00675DC9" w:rsidRDefault="00AA6C98" w:rsidP="00AA6C98">
      <w:pPr>
        <w:spacing w:after="0" w:line="240" w:lineRule="auto"/>
        <w:rPr>
          <w:rFonts w:ascii="Times New Roman" w:hAnsi="Times New Roman"/>
          <w:b/>
          <w:sz w:val="20"/>
          <w:szCs w:val="20"/>
        </w:rPr>
      </w:pPr>
      <w:r w:rsidRPr="00675DC9">
        <w:rPr>
          <w:rFonts w:ascii="Times New Roman" w:hAnsi="Times New Roman"/>
          <w:b/>
          <w:sz w:val="20"/>
          <w:szCs w:val="20"/>
        </w:rPr>
        <w:t>Описание и технические характеристики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Тип пломбы: защёлка с неизвлекаемой вставкой.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Материал: поликарбонат.</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Диапазон рабочих температур - от -40 до +90 °С;</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Цвет: флуоресцентный желтый.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Размеры, мм:</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34х21х8,5 (в незамкнутом состоянии),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29х21х8,5 (в замкнутом состоянии).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Нумерация: 6-значная.</w:t>
      </w:r>
    </w:p>
    <w:p w:rsidR="00AA6C98" w:rsidRPr="00675DC9" w:rsidRDefault="00AA6C98" w:rsidP="00AA6C98">
      <w:pPr>
        <w:rPr>
          <w:rFonts w:ascii="Times New Roman" w:hAnsi="Times New Roman"/>
          <w:sz w:val="20"/>
          <w:szCs w:val="20"/>
        </w:rPr>
      </w:pPr>
      <w:r w:rsidRPr="00675DC9">
        <w:rPr>
          <w:rFonts w:ascii="Times New Roman" w:hAnsi="Times New Roman"/>
          <w:sz w:val="20"/>
          <w:szCs w:val="20"/>
        </w:rPr>
        <w:t xml:space="preserve"> Номер на корпусе дублируется на вставке.</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Логотип заказчика на корпусе: «ЗАО ПГЭС»</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Метод нанесения маркировки: лазерный прожиг.</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Цвет маркировки: чёрный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Срок службы опечатывающего механизма: не менее 10 лет.</w:t>
      </w:r>
    </w:p>
    <w:p w:rsidR="00AA6C98" w:rsidRPr="00675DC9" w:rsidRDefault="00AA6C98" w:rsidP="00AA6C98">
      <w:pPr>
        <w:spacing w:after="0" w:line="240" w:lineRule="auto"/>
        <w:rPr>
          <w:rFonts w:ascii="Times New Roman" w:hAnsi="Times New Roman"/>
          <w:sz w:val="20"/>
          <w:szCs w:val="20"/>
        </w:rPr>
      </w:pP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Защищенность: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6C98" w:rsidRPr="00675DC9" w:rsidTr="00486942">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Заказчик</w:t>
            </w:r>
          </w:p>
        </w:tc>
        <w:tc>
          <w:tcPr>
            <w:tcW w:w="4786"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b/>
                <w:sz w:val="20"/>
                <w:szCs w:val="20"/>
              </w:rPr>
              <w:t>ЗАО «Пезенская горэлектросеть»</w:t>
            </w:r>
          </w:p>
        </w:tc>
      </w:tr>
      <w:tr w:rsidR="00AA6C98" w:rsidRPr="00675DC9" w:rsidTr="00486942">
        <w:trPr>
          <w:trHeight w:val="70"/>
        </w:trPr>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Тип СУ (сигнальное устройство):</w:t>
            </w:r>
          </w:p>
        </w:tc>
        <w:tc>
          <w:tcPr>
            <w:tcW w:w="4786"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Силтэк-2</w:t>
            </w:r>
          </w:p>
        </w:tc>
      </w:tr>
      <w:tr w:rsidR="00AA6C98" w:rsidRPr="00675DC9" w:rsidTr="00486942">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Цвет СУ (сигнальное устройство):</w:t>
            </w:r>
          </w:p>
        </w:tc>
        <w:tc>
          <w:tcPr>
            <w:tcW w:w="4786"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Флуоресцентный желтый</w:t>
            </w:r>
          </w:p>
        </w:tc>
      </w:tr>
      <w:tr w:rsidR="00AA6C98" w:rsidRPr="00675DC9" w:rsidTr="00486942">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Масштаб изображения:</w:t>
            </w:r>
          </w:p>
        </w:tc>
        <w:tc>
          <w:tcPr>
            <w:tcW w:w="4786" w:type="dxa"/>
          </w:tcPr>
          <w:p w:rsidR="00AA6C98" w:rsidRPr="00675DC9" w:rsidRDefault="00AA6C98" w:rsidP="00486942">
            <w:pPr>
              <w:spacing w:after="0" w:line="240" w:lineRule="auto"/>
              <w:rPr>
                <w:rFonts w:ascii="Times New Roman" w:hAnsi="Times New Roman"/>
                <w:sz w:val="20"/>
                <w:szCs w:val="20"/>
              </w:rPr>
            </w:pPr>
          </w:p>
        </w:tc>
      </w:tr>
      <w:tr w:rsidR="00AA6C98" w:rsidRPr="00675DC9" w:rsidTr="00486942">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Примечания:</w:t>
            </w:r>
          </w:p>
        </w:tc>
        <w:tc>
          <w:tcPr>
            <w:tcW w:w="4786"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6 цифр, с 000001</w:t>
            </w:r>
          </w:p>
        </w:tc>
      </w:tr>
    </w:tbl>
    <w:p w:rsidR="00AA6C98" w:rsidRPr="00675DC9" w:rsidRDefault="00AA6C98" w:rsidP="00AA6C98">
      <w:pPr>
        <w:rPr>
          <w:rFonts w:ascii="Times New Roman" w:hAnsi="Times New Roman"/>
          <w:sz w:val="20"/>
          <w:szCs w:val="20"/>
        </w:rPr>
      </w:pP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Персональный логотип Заказчика на пломбе: «ЗАО ПГЭС» согласно Рис.1:</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Индивидуальная маркировка (номер) нанесена на корпус и вставку, что исключает подмену составных частей сигнального устройства;</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 - Неизвлекаемая, шестилепестковая вставка исключает возможность криминальной подготовки СУ(сигнального устройства) перед установкой.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Корпус пломбы цельный, без сварочных швов по периметру.</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 корпусе отлиты название пломбы и торговый знак производителя.</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 оборотной стороне корпуса пломбы отлита цифра, которая так же отлита на оборотной стороне защёлкиваемой вставки.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Особенности материала и конструкции позволяют обнаружить любые признаки вскрытия и повторной установки.</w:t>
      </w:r>
    </w:p>
    <w:p w:rsidR="00AA6C98" w:rsidRPr="003C2818" w:rsidRDefault="00AA6C98" w:rsidP="00AA6C98">
      <w:pPr>
        <w:rPr>
          <w:rFonts w:ascii="Times New Roman" w:hAnsi="Times New Roman"/>
          <w:b/>
          <w:sz w:val="20"/>
          <w:szCs w:val="20"/>
        </w:rPr>
      </w:pPr>
      <w:r>
        <w:rPr>
          <w:rFonts w:ascii="Times New Roman" w:hAnsi="Times New Roman"/>
          <w:noProof/>
          <w:sz w:val="20"/>
          <w:szCs w:val="20"/>
          <w:lang w:eastAsia="ru-RU"/>
        </w:rPr>
        <w:lastRenderedPageBreak/>
        <w:drawing>
          <wp:inline distT="0" distB="0" distL="0" distR="0">
            <wp:extent cx="2607945" cy="2687955"/>
            <wp:effectExtent l="19050" t="0" r="1905" b="0"/>
            <wp:docPr id="1" name="Рисунок 0" descr="IMG_34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G_3459 (2).JPG"/>
                    <pic:cNvPicPr>
                      <a:picLocks noChangeAspect="1" noChangeArrowheads="1"/>
                    </pic:cNvPicPr>
                  </pic:nvPicPr>
                  <pic:blipFill>
                    <a:blip r:embed="rId25" cstate="print"/>
                    <a:srcRect/>
                    <a:stretch>
                      <a:fillRect/>
                    </a:stretch>
                  </pic:blipFill>
                  <pic:spPr bwMode="auto">
                    <a:xfrm>
                      <a:off x="0" y="0"/>
                      <a:ext cx="2607945" cy="2687955"/>
                    </a:xfrm>
                    <a:prstGeom prst="rect">
                      <a:avLst/>
                    </a:prstGeom>
                    <a:noFill/>
                    <a:ln w="9525">
                      <a:noFill/>
                      <a:miter lim="800000"/>
                      <a:headEnd/>
                      <a:tailEnd/>
                    </a:ln>
                  </pic:spPr>
                </pic:pic>
              </a:graphicData>
            </a:graphic>
          </wp:inline>
        </w:drawing>
      </w:r>
      <w:r w:rsidRPr="00675DC9">
        <w:rPr>
          <w:rFonts w:ascii="Times New Roman" w:hAnsi="Times New Roman"/>
          <w:noProof/>
          <w:sz w:val="20"/>
          <w:szCs w:val="20"/>
        </w:rPr>
        <w:t xml:space="preserve">                  </w:t>
      </w:r>
      <w:r>
        <w:rPr>
          <w:rFonts w:ascii="Times New Roman" w:hAnsi="Times New Roman"/>
          <w:noProof/>
          <w:sz w:val="20"/>
          <w:szCs w:val="20"/>
          <w:lang w:eastAsia="ru-RU"/>
        </w:rPr>
        <w:drawing>
          <wp:inline distT="0" distB="0" distL="0" distR="0">
            <wp:extent cx="1909445" cy="2705100"/>
            <wp:effectExtent l="19050" t="0" r="0" b="0"/>
            <wp:docPr id="2" name="Рисунок 2" descr="IMG_3467 (на тём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467 (на тёмном)"/>
                    <pic:cNvPicPr>
                      <a:picLocks noChangeAspect="1" noChangeArrowheads="1"/>
                    </pic:cNvPicPr>
                  </pic:nvPicPr>
                  <pic:blipFill>
                    <a:blip r:embed="rId26" cstate="print"/>
                    <a:srcRect/>
                    <a:stretch>
                      <a:fillRect/>
                    </a:stretch>
                  </pic:blipFill>
                  <pic:spPr bwMode="auto">
                    <a:xfrm>
                      <a:off x="0" y="0"/>
                      <a:ext cx="1909445" cy="2705100"/>
                    </a:xfrm>
                    <a:prstGeom prst="rect">
                      <a:avLst/>
                    </a:prstGeom>
                    <a:noFill/>
                    <a:ln w="9525">
                      <a:noFill/>
                      <a:miter lim="800000"/>
                      <a:headEnd/>
                      <a:tailEnd/>
                    </a:ln>
                  </pic:spPr>
                </pic:pic>
              </a:graphicData>
            </a:graphic>
          </wp:inline>
        </w:drawing>
      </w:r>
      <w:r w:rsidRPr="00281A2B">
        <w:rPr>
          <w:rFonts w:ascii="Times New Roman" w:hAnsi="Times New Roman"/>
          <w:b/>
          <w:sz w:val="20"/>
          <w:szCs w:val="20"/>
        </w:rPr>
        <w:t xml:space="preserve"> </w:t>
      </w:r>
      <w:r w:rsidRPr="003C2818">
        <w:rPr>
          <w:rFonts w:ascii="Times New Roman" w:hAnsi="Times New Roman"/>
          <w:b/>
          <w:sz w:val="20"/>
          <w:szCs w:val="20"/>
        </w:rPr>
        <w:t>Рис.1</w:t>
      </w:r>
    </w:p>
    <w:p w:rsidR="00AA6C98" w:rsidRPr="00675DC9" w:rsidRDefault="00AA6C98" w:rsidP="00AA6C98">
      <w:pPr>
        <w:rPr>
          <w:rFonts w:ascii="Times New Roman" w:hAnsi="Times New Roman"/>
          <w:sz w:val="20"/>
          <w:szCs w:val="20"/>
        </w:rPr>
      </w:pPr>
    </w:p>
    <w:p w:rsidR="00AA6C98" w:rsidRPr="003C2818" w:rsidRDefault="00AA6C98" w:rsidP="00AA6C98">
      <w:pPr>
        <w:rPr>
          <w:rFonts w:ascii="Times New Roman" w:hAnsi="Times New Roman"/>
          <w:b/>
          <w:sz w:val="20"/>
          <w:szCs w:val="20"/>
        </w:rPr>
      </w:pPr>
      <w:r>
        <w:rPr>
          <w:rFonts w:ascii="Times New Roman" w:hAnsi="Times New Roman"/>
          <w:noProof/>
          <w:sz w:val="20"/>
          <w:szCs w:val="20"/>
          <w:lang w:eastAsia="ru-RU"/>
        </w:rPr>
        <w:drawing>
          <wp:inline distT="0" distB="0" distL="0" distR="0">
            <wp:extent cx="3424555" cy="1638300"/>
            <wp:effectExtent l="19050" t="0" r="4445" b="0"/>
            <wp:docPr id="3" name="Рисунок 3" descr="Смлте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млтек-2.png"/>
                    <pic:cNvPicPr>
                      <a:picLocks noChangeAspect="1" noChangeArrowheads="1"/>
                    </pic:cNvPicPr>
                  </pic:nvPicPr>
                  <pic:blipFill>
                    <a:blip r:embed="rId27" cstate="print"/>
                    <a:srcRect/>
                    <a:stretch>
                      <a:fillRect/>
                    </a:stretch>
                  </pic:blipFill>
                  <pic:spPr bwMode="auto">
                    <a:xfrm>
                      <a:off x="0" y="0"/>
                      <a:ext cx="3424555" cy="1638300"/>
                    </a:xfrm>
                    <a:prstGeom prst="rect">
                      <a:avLst/>
                    </a:prstGeom>
                    <a:noFill/>
                    <a:ln w="9525">
                      <a:noFill/>
                      <a:miter lim="800000"/>
                      <a:headEnd/>
                      <a:tailEnd/>
                    </a:ln>
                  </pic:spPr>
                </pic:pic>
              </a:graphicData>
            </a:graphic>
          </wp:inline>
        </w:drawing>
      </w:r>
      <w:r w:rsidRPr="00281A2B">
        <w:rPr>
          <w:rFonts w:ascii="Times New Roman" w:hAnsi="Times New Roman"/>
          <w:b/>
          <w:sz w:val="20"/>
          <w:szCs w:val="20"/>
        </w:rPr>
        <w:t xml:space="preserve"> </w:t>
      </w:r>
      <w:r w:rsidRPr="003C2818">
        <w:rPr>
          <w:rFonts w:ascii="Times New Roman" w:hAnsi="Times New Roman"/>
          <w:b/>
          <w:sz w:val="20"/>
          <w:szCs w:val="20"/>
        </w:rPr>
        <w:t>Рис.2</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Индивидуальная маркировка (номер) нанесена на корпус и вставку, что исключает подмену составных частей сигнального устройства;</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Неизвлекаемая, шестилепестковая вставка исключает возможность криминальной подготовки СУ(сигнального устройства) перед установкой.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Корпус пломбы цельный, без сварочных швов по периметру.</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 корпусе отлиты название пломбы и торговый знак производителя.</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 оборотной стороне корпуса пломбы отлита цифра, которая так же отлита на оборотной стороне защёлкиваемой вставки.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Особенности материала и конструкции позволяют обнаружить любые признаки вскрытия и повторной установки.</w:t>
      </w:r>
    </w:p>
    <w:p w:rsidR="00AA6C98" w:rsidRPr="00675DC9" w:rsidRDefault="00AA6C98" w:rsidP="00AA6C98">
      <w:pPr>
        <w:spacing w:after="0" w:line="240" w:lineRule="auto"/>
        <w:rPr>
          <w:rFonts w:ascii="Times New Roman" w:hAnsi="Times New Roman"/>
          <w:b/>
          <w:sz w:val="20"/>
          <w:szCs w:val="20"/>
        </w:rPr>
      </w:pPr>
    </w:p>
    <w:p w:rsidR="00AA6C98" w:rsidRPr="00675DC9" w:rsidRDefault="00AA6C98" w:rsidP="00AA6C98">
      <w:pPr>
        <w:numPr>
          <w:ilvl w:val="0"/>
          <w:numId w:val="23"/>
        </w:numPr>
        <w:spacing w:after="0" w:line="240" w:lineRule="auto"/>
        <w:ind w:left="0" w:firstLine="0"/>
        <w:rPr>
          <w:rFonts w:ascii="Times New Roman" w:hAnsi="Times New Roman"/>
          <w:b/>
          <w:sz w:val="20"/>
          <w:szCs w:val="20"/>
        </w:rPr>
      </w:pPr>
      <w:r w:rsidRPr="00675DC9">
        <w:rPr>
          <w:rFonts w:ascii="Times New Roman" w:hAnsi="Times New Roman"/>
          <w:b/>
          <w:sz w:val="20"/>
          <w:szCs w:val="20"/>
        </w:rPr>
        <w:t>Требования к индикатору воздействия магнитного поля ИМП МС</w:t>
      </w:r>
    </w:p>
    <w:p w:rsidR="00AA6C98" w:rsidRPr="00675DC9" w:rsidRDefault="00AA6C98" w:rsidP="00AA6C98">
      <w:pPr>
        <w:spacing w:after="0" w:line="240" w:lineRule="auto"/>
        <w:rPr>
          <w:rFonts w:ascii="Times New Roman" w:hAnsi="Times New Roman"/>
          <w:b/>
          <w:sz w:val="20"/>
          <w:szCs w:val="20"/>
        </w:rPr>
      </w:pP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1. Индикатор воздействия магнитного поля ИМП «МИГ» производится в соответствии с ТУ, что должно подтверждаться сертификатом соответствия.</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2. </w:t>
      </w:r>
      <w:r w:rsidRPr="00675DC9">
        <w:rPr>
          <w:rFonts w:ascii="Times New Roman" w:hAnsi="Times New Roman"/>
          <w:color w:val="000000"/>
          <w:sz w:val="20"/>
          <w:szCs w:val="20"/>
          <w:shd w:val="clear" w:color="auto" w:fill="FFFFFF"/>
        </w:rPr>
        <w:t>В случае воздействия магнитным полем на прибор учета с установленным индикатором, при превышении полем пороговых значений чувствительности индикатора (30…50мТл), два магнита, размещенные в капсуле индикатора, соприкасающиеся в нормальном состоянии боками, соединятся основаниями.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xml:space="preserve">3. Обеспечивать за счет своей конструкции защиту от перемагничивания, </w:t>
      </w:r>
      <w:r w:rsidRPr="00675DC9">
        <w:rPr>
          <w:rFonts w:ascii="Times New Roman" w:hAnsi="Times New Roman"/>
          <w:color w:val="000000"/>
          <w:sz w:val="20"/>
          <w:szCs w:val="20"/>
          <w:shd w:val="clear" w:color="auto" w:fill="FFFFFF"/>
        </w:rPr>
        <w:t>восстановление исходного состояния</w:t>
      </w:r>
      <w:r w:rsidRPr="00675DC9">
        <w:rPr>
          <w:rFonts w:ascii="Times New Roman" w:hAnsi="Times New Roman"/>
          <w:sz w:val="20"/>
          <w:szCs w:val="20"/>
        </w:rPr>
        <w:t>.</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4.</w:t>
      </w:r>
      <w:r w:rsidRPr="00675DC9">
        <w:rPr>
          <w:rFonts w:ascii="Times New Roman" w:hAnsi="Times New Roman"/>
          <w:color w:val="000000"/>
          <w:sz w:val="20"/>
          <w:szCs w:val="20"/>
          <w:shd w:val="clear" w:color="auto" w:fill="FFFFFF"/>
        </w:rPr>
        <w:t xml:space="preserve"> Иметь отрывные квитанции для удобства внесения идентификационного номера в акты или журналы регистрации, а также исключения ошибок при написании номера.</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5. На работоспособность индикатора не должны влиять термические и механические (нажатия, стряхивания) воздействия.</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6. Иметь температуру эксплуатации от -40 до +90ºС.</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7. Фиксирование индикатора на поверхности прибора учёта должно осуществляться с помощью специальной пломбировочной наклейки, имеющей следующие характеристики: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проявляющаяся при отклеивании надпись «ВСКРЫТО», не исчезающая после повторного наклеивания;</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нанесённый семи и более значный цифровой номер. Данный номер должен быть нанесён методом типографской печати, исключающим его подделку кустарным способом;</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цвет наклейки – красный;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lastRenderedPageBreak/>
        <w:t>- размер наклейки: не более 27х60 мм.;</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рабочая температура использования наклейки от – 40 до + 85 оС;</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при попытке вскрытия пломбировочной наклейки путём термического воздействия (нагреве свыше 85 оС), на поверхности наклейки должен проявляться невидимый до этого рисунок чёрного цвета</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 на поверхность наклейки должен быть нанесён специальный рисунок, светящийся под воздействием ультрафиолетовых лучей. Отсутствие свечения данного рисунка свидетельствует о попытке вскрытия пломбы-наклейки спиртосодержащими жидкостями или другими растворителями.</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8. Поставляться в упаковке, имеющей дополнительный защитный экран, обеспечивающий защиту индикатора от воздействия магнитного поля при транспортировке и хранении. На упаковке должны быть указаны количество и номера индикаторов, находящихся в ней.</w:t>
      </w:r>
    </w:p>
    <w:p w:rsidR="00AA6C98" w:rsidRPr="00675DC9" w:rsidRDefault="00AA6C98" w:rsidP="00AA6C98">
      <w:pPr>
        <w:spacing w:after="0" w:line="240" w:lineRule="auto"/>
        <w:rPr>
          <w:rFonts w:ascii="Times New Roman" w:hAnsi="Times New Roman"/>
          <w:sz w:val="20"/>
          <w:szCs w:val="20"/>
        </w:rPr>
      </w:pPr>
      <w:r w:rsidRPr="00675DC9">
        <w:rPr>
          <w:rFonts w:ascii="Times New Roman" w:hAnsi="Times New Roman"/>
          <w:sz w:val="20"/>
          <w:szCs w:val="20"/>
        </w:rPr>
        <w:t>9. Логотип заказчика на корпусе: отсутствует:</w:t>
      </w:r>
    </w:p>
    <w:p w:rsidR="00AA6C98" w:rsidRPr="00675DC9" w:rsidRDefault="00AA6C98" w:rsidP="00AA6C98">
      <w:pPr>
        <w:rPr>
          <w:rFonts w:ascii="Times New Roman" w:hAnsi="Times New Roman"/>
          <w:b/>
          <w:sz w:val="20"/>
          <w:szCs w:val="20"/>
        </w:rPr>
      </w:pPr>
      <w:r w:rsidRPr="00675DC9">
        <w:rPr>
          <w:rFonts w:ascii="Times New Roman" w:hAnsi="Times New Roman"/>
          <w:b/>
          <w:sz w:val="20"/>
          <w:szCs w:val="20"/>
        </w:rPr>
        <w:t>Внешний вид сигнального устройства ИМП МС</w:t>
      </w:r>
      <w:r w:rsidRPr="00675DC9">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6C98" w:rsidRPr="00675DC9" w:rsidTr="00486942">
        <w:tc>
          <w:tcPr>
            <w:tcW w:w="4785" w:type="dxa"/>
          </w:tcPr>
          <w:p w:rsidR="00AA6C98" w:rsidRPr="00675DC9" w:rsidRDefault="00AA6C98" w:rsidP="00486942">
            <w:pPr>
              <w:spacing w:after="0" w:line="240" w:lineRule="auto"/>
              <w:rPr>
                <w:rFonts w:ascii="Times New Roman" w:hAnsi="Times New Roman"/>
                <w:sz w:val="20"/>
                <w:szCs w:val="20"/>
              </w:rPr>
            </w:pPr>
            <w:r w:rsidRPr="00675DC9">
              <w:rPr>
                <w:rFonts w:ascii="Times New Roman" w:hAnsi="Times New Roman"/>
                <w:sz w:val="20"/>
                <w:szCs w:val="20"/>
              </w:rPr>
              <w:t>Заказчик:</w:t>
            </w:r>
          </w:p>
        </w:tc>
        <w:tc>
          <w:tcPr>
            <w:tcW w:w="4786" w:type="dxa"/>
          </w:tcPr>
          <w:p w:rsidR="00AA6C98" w:rsidRPr="00675DC9" w:rsidRDefault="00AA6C98" w:rsidP="00486942">
            <w:pPr>
              <w:spacing w:after="0" w:line="240" w:lineRule="auto"/>
              <w:rPr>
                <w:rFonts w:ascii="Times New Roman" w:hAnsi="Times New Roman"/>
                <w:b/>
                <w:sz w:val="20"/>
                <w:szCs w:val="20"/>
              </w:rPr>
            </w:pPr>
          </w:p>
        </w:tc>
      </w:tr>
      <w:tr w:rsidR="00AA6C98" w:rsidRPr="00675DC9" w:rsidTr="00486942">
        <w:tc>
          <w:tcPr>
            <w:tcW w:w="4785"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Тип материала:</w:t>
            </w:r>
          </w:p>
        </w:tc>
        <w:tc>
          <w:tcPr>
            <w:tcW w:w="4786"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СКН2</w:t>
            </w:r>
          </w:p>
        </w:tc>
      </w:tr>
      <w:tr w:rsidR="00AA6C98" w:rsidRPr="00675DC9" w:rsidTr="00486942">
        <w:tc>
          <w:tcPr>
            <w:tcW w:w="4785"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Размер, мм:</w:t>
            </w:r>
          </w:p>
        </w:tc>
        <w:tc>
          <w:tcPr>
            <w:tcW w:w="4786"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 xml:space="preserve">ИМП МС 27х60 </w:t>
            </w:r>
          </w:p>
        </w:tc>
      </w:tr>
      <w:tr w:rsidR="00AA6C98" w:rsidRPr="00675DC9" w:rsidTr="00486942">
        <w:tc>
          <w:tcPr>
            <w:tcW w:w="4785"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Цвет СУ(сигнальное устройство):</w:t>
            </w:r>
          </w:p>
        </w:tc>
        <w:tc>
          <w:tcPr>
            <w:tcW w:w="4786"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красный</w:t>
            </w:r>
          </w:p>
        </w:tc>
      </w:tr>
      <w:tr w:rsidR="00AA6C98" w:rsidRPr="00675DC9" w:rsidTr="00486942">
        <w:tc>
          <w:tcPr>
            <w:tcW w:w="4785"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Масштаб изображения:</w:t>
            </w:r>
          </w:p>
        </w:tc>
        <w:tc>
          <w:tcPr>
            <w:tcW w:w="4786" w:type="dxa"/>
          </w:tcPr>
          <w:p w:rsidR="00AA6C98" w:rsidRPr="00675DC9" w:rsidRDefault="00AA6C98" w:rsidP="00486942">
            <w:pPr>
              <w:spacing w:after="0" w:line="240" w:lineRule="auto"/>
              <w:rPr>
                <w:rFonts w:ascii="Times New Roman" w:hAnsi="Times New Roman"/>
                <w:b/>
                <w:sz w:val="20"/>
                <w:szCs w:val="20"/>
              </w:rPr>
            </w:pPr>
          </w:p>
        </w:tc>
      </w:tr>
      <w:tr w:rsidR="00AA6C98" w:rsidRPr="00675DC9" w:rsidTr="00486942">
        <w:tc>
          <w:tcPr>
            <w:tcW w:w="4785"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Примечания:</w:t>
            </w:r>
          </w:p>
        </w:tc>
        <w:tc>
          <w:tcPr>
            <w:tcW w:w="4786" w:type="dxa"/>
          </w:tcPr>
          <w:p w:rsidR="00AA6C98" w:rsidRPr="00675DC9" w:rsidRDefault="00AA6C98" w:rsidP="00486942">
            <w:pPr>
              <w:spacing w:after="0" w:line="240" w:lineRule="auto"/>
              <w:rPr>
                <w:rFonts w:ascii="Times New Roman" w:hAnsi="Times New Roman"/>
                <w:b/>
                <w:sz w:val="20"/>
                <w:szCs w:val="20"/>
              </w:rPr>
            </w:pPr>
            <w:r w:rsidRPr="00675DC9">
              <w:rPr>
                <w:rFonts w:ascii="Times New Roman" w:hAnsi="Times New Roman"/>
                <w:sz w:val="20"/>
                <w:szCs w:val="20"/>
              </w:rPr>
              <w:t>Нумерация 7Ц, с 0000001</w:t>
            </w:r>
          </w:p>
        </w:tc>
      </w:tr>
    </w:tbl>
    <w:p w:rsidR="00AA6C98" w:rsidRDefault="00AA6C98" w:rsidP="00AA6C98">
      <w:pPr>
        <w:rPr>
          <w:rFonts w:ascii="Times New Roman" w:hAnsi="Times New Roman"/>
          <w:b/>
          <w:sz w:val="20"/>
          <w:szCs w:val="20"/>
        </w:rPr>
      </w:pPr>
    </w:p>
    <w:p w:rsidR="00AA6C98" w:rsidRDefault="00AA6C98" w:rsidP="00AA6C98">
      <w:pPr>
        <w:rPr>
          <w:rFonts w:ascii="Times New Roman" w:hAnsi="Times New Roman"/>
          <w:b/>
          <w:sz w:val="20"/>
          <w:szCs w:val="20"/>
        </w:rPr>
      </w:pPr>
      <w:r>
        <w:rPr>
          <w:rFonts w:ascii="Times New Roman" w:hAnsi="Times New Roman"/>
          <w:b/>
          <w:sz w:val="20"/>
          <w:szCs w:val="20"/>
        </w:rPr>
        <w:t>Рис.3</w:t>
      </w:r>
    </w:p>
    <w:p w:rsidR="00AA6C98" w:rsidRDefault="00AA6C98" w:rsidP="00484552">
      <w:pPr>
        <w:pStyle w:val="2"/>
        <w:numPr>
          <w:ilvl w:val="0"/>
          <w:numId w:val="0"/>
        </w:numPr>
        <w:spacing w:before="0"/>
        <w:jc w:val="both"/>
        <w:rPr>
          <w:rFonts w:ascii="Times New Roman" w:hAnsi="Times New Roman"/>
          <w:b w:val="0"/>
          <w:bCs/>
          <w:sz w:val="20"/>
          <w:szCs w:val="20"/>
          <w:highlight w:val="yellow"/>
        </w:rPr>
      </w:pPr>
      <w:r w:rsidRPr="00AA6C98">
        <w:rPr>
          <w:rFonts w:ascii="Times New Roman" w:hAnsi="Times New Roman"/>
          <w:b w:val="0"/>
          <w:bCs/>
          <w:sz w:val="20"/>
          <w:szCs w:val="20"/>
        </w:rPr>
        <w:drawing>
          <wp:inline distT="0" distB="0" distL="0" distR="0">
            <wp:extent cx="2595245" cy="1160145"/>
            <wp:effectExtent l="19050" t="0" r="0" b="0"/>
            <wp:docPr id="5" name="Рисунок 6" descr="ИМП М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МП МС 1.gif"/>
                    <pic:cNvPicPr>
                      <a:picLocks noChangeAspect="1" noChangeArrowheads="1"/>
                    </pic:cNvPicPr>
                  </pic:nvPicPr>
                  <pic:blipFill>
                    <a:blip r:embed="rId28" cstate="print"/>
                    <a:srcRect/>
                    <a:stretch>
                      <a:fillRect/>
                    </a:stretch>
                  </pic:blipFill>
                  <pic:spPr bwMode="auto">
                    <a:xfrm>
                      <a:off x="0" y="0"/>
                      <a:ext cx="2595245" cy="1160145"/>
                    </a:xfrm>
                    <a:prstGeom prst="rect">
                      <a:avLst/>
                    </a:prstGeom>
                    <a:noFill/>
                    <a:ln w="9525">
                      <a:noFill/>
                      <a:miter lim="800000"/>
                      <a:headEnd/>
                      <a:tailEnd/>
                    </a:ln>
                  </pic:spPr>
                </pic:pic>
              </a:graphicData>
            </a:graphic>
          </wp:inline>
        </w:drawing>
      </w:r>
    </w:p>
    <w:p w:rsidR="00AA6C98" w:rsidRDefault="00AA6C98" w:rsidP="00AA6C98">
      <w:pPr>
        <w:rPr>
          <w:highlight w:val="yellow"/>
          <w:lang w:eastAsia="ru-RU"/>
        </w:rPr>
      </w:pPr>
    </w:p>
    <w:p w:rsidR="00986B80" w:rsidRDefault="00986B80"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tabs>
          <w:tab w:val="left" w:pos="2550"/>
        </w:tabs>
        <w:rPr>
          <w:highlight w:val="yellow"/>
          <w:lang w:eastAsia="ru-RU"/>
        </w:rPr>
      </w:pPr>
    </w:p>
    <w:p w:rsidR="00AA6C98" w:rsidRDefault="00AA6C98" w:rsidP="00AA6C98">
      <w:pPr>
        <w:pStyle w:val="2"/>
        <w:numPr>
          <w:ilvl w:val="0"/>
          <w:numId w:val="25"/>
        </w:numPr>
        <w:rPr>
          <w:rFonts w:ascii="Times New Roman" w:hAnsi="Times New Roman"/>
          <w:sz w:val="20"/>
          <w:szCs w:val="20"/>
        </w:rPr>
      </w:pPr>
      <w:r>
        <w:rPr>
          <w:rFonts w:ascii="Times New Roman" w:hAnsi="Times New Roman"/>
          <w:sz w:val="20"/>
          <w:szCs w:val="20"/>
        </w:rPr>
        <w:lastRenderedPageBreak/>
        <w:t>График поставки</w:t>
      </w: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503"/>
        <w:gridCol w:w="781"/>
        <w:gridCol w:w="1173"/>
        <w:gridCol w:w="909"/>
        <w:gridCol w:w="1045"/>
        <w:gridCol w:w="977"/>
        <w:gridCol w:w="1173"/>
      </w:tblGrid>
      <w:tr w:rsidR="00AA6C98" w:rsidRPr="00FF45E2" w:rsidTr="00486942">
        <w:trPr>
          <w:cantSplit/>
          <w:trHeight w:val="815"/>
        </w:trPr>
        <w:tc>
          <w:tcPr>
            <w:tcW w:w="461"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п/п</w:t>
            </w:r>
          </w:p>
        </w:tc>
        <w:tc>
          <w:tcPr>
            <w:tcW w:w="3503" w:type="dxa"/>
            <w:vAlign w:val="center"/>
          </w:tcPr>
          <w:p w:rsidR="00AA6C98" w:rsidRPr="00FF45E2" w:rsidRDefault="00AA6C98" w:rsidP="00486942">
            <w:pPr>
              <w:spacing w:after="0" w:line="240" w:lineRule="auto"/>
              <w:jc w:val="center"/>
              <w:rPr>
                <w:rFonts w:ascii="Times New Roman" w:hAnsi="Times New Roman"/>
                <w:b/>
                <w:sz w:val="20"/>
                <w:szCs w:val="20"/>
              </w:rPr>
            </w:pPr>
            <w:r w:rsidRPr="00FF45E2">
              <w:rPr>
                <w:rFonts w:ascii="Times New Roman" w:hAnsi="Times New Roman"/>
                <w:b/>
                <w:sz w:val="20"/>
                <w:szCs w:val="20"/>
              </w:rPr>
              <w:t>Наименование товаров</w:t>
            </w:r>
          </w:p>
        </w:tc>
        <w:tc>
          <w:tcPr>
            <w:tcW w:w="781"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Ед. изм.</w:t>
            </w:r>
          </w:p>
        </w:tc>
        <w:tc>
          <w:tcPr>
            <w:tcW w:w="1173"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Кол-во</w:t>
            </w:r>
          </w:p>
        </w:tc>
        <w:tc>
          <w:tcPr>
            <w:tcW w:w="909"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w:t>
            </w:r>
            <w:r w:rsidRPr="00FF45E2">
              <w:rPr>
                <w:rFonts w:ascii="Times New Roman" w:hAnsi="Times New Roman"/>
                <w:b/>
                <w:sz w:val="20"/>
                <w:szCs w:val="20"/>
              </w:rPr>
              <w:t xml:space="preserve"> квартал</w:t>
            </w:r>
          </w:p>
        </w:tc>
        <w:tc>
          <w:tcPr>
            <w:tcW w:w="1045"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w:t>
            </w:r>
            <w:r w:rsidRPr="00FF45E2">
              <w:rPr>
                <w:rFonts w:ascii="Times New Roman" w:hAnsi="Times New Roman"/>
                <w:b/>
                <w:sz w:val="20"/>
                <w:szCs w:val="20"/>
              </w:rPr>
              <w:t xml:space="preserve"> квартал</w:t>
            </w:r>
          </w:p>
        </w:tc>
        <w:tc>
          <w:tcPr>
            <w:tcW w:w="977"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III</w:t>
            </w:r>
            <w:r w:rsidRPr="00FF45E2">
              <w:rPr>
                <w:rFonts w:ascii="Times New Roman" w:hAnsi="Times New Roman"/>
                <w:b/>
                <w:sz w:val="20"/>
                <w:szCs w:val="20"/>
              </w:rPr>
              <w:t xml:space="preserve"> квартал</w:t>
            </w:r>
          </w:p>
        </w:tc>
        <w:tc>
          <w:tcPr>
            <w:tcW w:w="1173" w:type="dxa"/>
            <w:textDirection w:val="btLr"/>
            <w:vAlign w:val="center"/>
          </w:tcPr>
          <w:p w:rsidR="00AA6C98" w:rsidRPr="00FF45E2" w:rsidRDefault="00AA6C98" w:rsidP="00486942">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IV</w:t>
            </w:r>
            <w:r w:rsidRPr="00FF45E2">
              <w:rPr>
                <w:rFonts w:ascii="Times New Roman" w:hAnsi="Times New Roman"/>
                <w:b/>
                <w:sz w:val="20"/>
                <w:szCs w:val="20"/>
              </w:rPr>
              <w:t xml:space="preserve"> квартал</w:t>
            </w:r>
          </w:p>
        </w:tc>
      </w:tr>
      <w:tr w:rsidR="00AA6C98" w:rsidRPr="00675DC9" w:rsidTr="00486942">
        <w:trPr>
          <w:cantSplit/>
          <w:trHeight w:val="815"/>
        </w:trPr>
        <w:tc>
          <w:tcPr>
            <w:tcW w:w="46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w:t>
            </w:r>
          </w:p>
        </w:tc>
        <w:tc>
          <w:tcPr>
            <w:tcW w:w="350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78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5000</w:t>
            </w:r>
          </w:p>
        </w:tc>
        <w:tc>
          <w:tcPr>
            <w:tcW w:w="909"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1045"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977"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1250</w:t>
            </w:r>
          </w:p>
        </w:tc>
        <w:tc>
          <w:tcPr>
            <w:tcW w:w="1173"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1250</w:t>
            </w:r>
          </w:p>
        </w:tc>
      </w:tr>
      <w:tr w:rsidR="00AA6C98" w:rsidRPr="00675DC9" w:rsidTr="00486942">
        <w:trPr>
          <w:cantSplit/>
          <w:trHeight w:val="815"/>
        </w:trPr>
        <w:tc>
          <w:tcPr>
            <w:tcW w:w="46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2</w:t>
            </w:r>
          </w:p>
        </w:tc>
        <w:tc>
          <w:tcPr>
            <w:tcW w:w="350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СКН2 27х60 (СКН2, 27х60 (ИМП МС) красный, маркировка черный)</w:t>
            </w:r>
          </w:p>
        </w:tc>
        <w:tc>
          <w:tcPr>
            <w:tcW w:w="78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2000</w:t>
            </w:r>
          </w:p>
        </w:tc>
        <w:tc>
          <w:tcPr>
            <w:tcW w:w="909"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1045"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977"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500</w:t>
            </w:r>
          </w:p>
        </w:tc>
        <w:tc>
          <w:tcPr>
            <w:tcW w:w="1173"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500</w:t>
            </w:r>
          </w:p>
        </w:tc>
      </w:tr>
      <w:tr w:rsidR="00AA6C98" w:rsidRPr="00675DC9" w:rsidTr="00486942">
        <w:trPr>
          <w:cantSplit/>
          <w:trHeight w:val="707"/>
        </w:trPr>
        <w:tc>
          <w:tcPr>
            <w:tcW w:w="46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3</w:t>
            </w:r>
          </w:p>
        </w:tc>
        <w:tc>
          <w:tcPr>
            <w:tcW w:w="3503"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Проволока витая ПР-С 0,65мм</w:t>
            </w:r>
          </w:p>
        </w:tc>
        <w:tc>
          <w:tcPr>
            <w:tcW w:w="78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м</w:t>
            </w:r>
          </w:p>
        </w:tc>
        <w:tc>
          <w:tcPr>
            <w:tcW w:w="1173" w:type="dxa"/>
            <w:vAlign w:val="center"/>
          </w:tcPr>
          <w:p w:rsidR="00AA6C98" w:rsidRPr="007D115C"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1600</w:t>
            </w:r>
          </w:p>
        </w:tc>
        <w:tc>
          <w:tcPr>
            <w:tcW w:w="909"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1045"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977"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400</w:t>
            </w:r>
          </w:p>
        </w:tc>
        <w:tc>
          <w:tcPr>
            <w:tcW w:w="1173" w:type="dxa"/>
            <w:vAlign w:val="center"/>
          </w:tcPr>
          <w:p w:rsidR="00AA6C98" w:rsidRPr="002A3F7B" w:rsidRDefault="00AA6C98" w:rsidP="00486942">
            <w:pPr>
              <w:spacing w:after="0" w:line="240" w:lineRule="auto"/>
              <w:jc w:val="center"/>
              <w:rPr>
                <w:rFonts w:ascii="Times New Roman" w:hAnsi="Times New Roman"/>
                <w:sz w:val="20"/>
                <w:szCs w:val="20"/>
              </w:rPr>
            </w:pPr>
            <w:r w:rsidRPr="002A3F7B">
              <w:rPr>
                <w:rFonts w:ascii="Times New Roman" w:hAnsi="Times New Roman"/>
                <w:sz w:val="20"/>
                <w:szCs w:val="20"/>
              </w:rPr>
              <w:t>400</w:t>
            </w:r>
          </w:p>
        </w:tc>
      </w:tr>
      <w:tr w:rsidR="00AA6C98" w:rsidRPr="00675DC9" w:rsidTr="00486942">
        <w:trPr>
          <w:cantSplit/>
          <w:trHeight w:val="815"/>
        </w:trPr>
        <w:tc>
          <w:tcPr>
            <w:tcW w:w="461"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4</w:t>
            </w:r>
          </w:p>
        </w:tc>
        <w:tc>
          <w:tcPr>
            <w:tcW w:w="3503"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СКР2 20х63мм (цвет наклейки: красный, цвет маркировки: черный, горизонтальная вырубка)</w:t>
            </w:r>
          </w:p>
        </w:tc>
        <w:tc>
          <w:tcPr>
            <w:tcW w:w="781" w:type="dxa"/>
            <w:vAlign w:val="center"/>
          </w:tcPr>
          <w:p w:rsidR="00AA6C98" w:rsidRPr="00675DC9" w:rsidRDefault="00AA6C98" w:rsidP="00486942">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6000</w:t>
            </w:r>
          </w:p>
        </w:tc>
        <w:tc>
          <w:tcPr>
            <w:tcW w:w="909"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1500</w:t>
            </w:r>
          </w:p>
        </w:tc>
        <w:tc>
          <w:tcPr>
            <w:tcW w:w="1045"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1500</w:t>
            </w:r>
          </w:p>
        </w:tc>
        <w:tc>
          <w:tcPr>
            <w:tcW w:w="977"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1500</w:t>
            </w:r>
          </w:p>
        </w:tc>
        <w:tc>
          <w:tcPr>
            <w:tcW w:w="1173" w:type="dxa"/>
            <w:vAlign w:val="center"/>
          </w:tcPr>
          <w:p w:rsidR="00AA6C98" w:rsidRPr="00675DC9" w:rsidRDefault="00AA6C98" w:rsidP="00486942">
            <w:pPr>
              <w:spacing w:after="0" w:line="240" w:lineRule="auto"/>
              <w:jc w:val="center"/>
              <w:rPr>
                <w:rFonts w:ascii="Times New Roman" w:hAnsi="Times New Roman"/>
                <w:sz w:val="20"/>
                <w:szCs w:val="20"/>
              </w:rPr>
            </w:pPr>
            <w:r>
              <w:rPr>
                <w:rFonts w:ascii="Times New Roman" w:hAnsi="Times New Roman"/>
                <w:sz w:val="20"/>
                <w:szCs w:val="20"/>
              </w:rPr>
              <w:t>1500</w:t>
            </w:r>
          </w:p>
        </w:tc>
      </w:tr>
    </w:tbl>
    <w:p w:rsidR="00AA6C98" w:rsidRPr="00AA6C98" w:rsidRDefault="00AA6C98" w:rsidP="00AA6C98">
      <w:pPr>
        <w:tabs>
          <w:tab w:val="left" w:pos="2550"/>
        </w:tabs>
        <w:rPr>
          <w:highlight w:val="yellow"/>
          <w:lang w:eastAsia="ru-RU"/>
        </w:rPr>
      </w:pPr>
    </w:p>
    <w:sectPr w:rsidR="00AA6C98" w:rsidRPr="00AA6C98"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7B" w:rsidRDefault="002A3F7B" w:rsidP="004471A3">
      <w:pPr>
        <w:spacing w:after="0" w:line="240" w:lineRule="auto"/>
      </w:pPr>
      <w:r>
        <w:separator/>
      </w:r>
    </w:p>
  </w:endnote>
  <w:endnote w:type="continuationSeparator" w:id="0">
    <w:p w:rsidR="002A3F7B" w:rsidRDefault="002A3F7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7B" w:rsidRPr="00E822B1" w:rsidRDefault="002A3F7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A6C98">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7B" w:rsidRPr="00E822B1" w:rsidRDefault="002A3F7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7B" w:rsidRPr="003C65A5" w:rsidRDefault="002A3F7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A6C98">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7B" w:rsidRDefault="002A3F7B" w:rsidP="004471A3">
      <w:pPr>
        <w:spacing w:after="0" w:line="240" w:lineRule="auto"/>
      </w:pPr>
      <w:r>
        <w:separator/>
      </w:r>
    </w:p>
  </w:footnote>
  <w:footnote w:type="continuationSeparator" w:id="0">
    <w:p w:rsidR="002A3F7B" w:rsidRDefault="002A3F7B" w:rsidP="004471A3">
      <w:pPr>
        <w:spacing w:after="0" w:line="240" w:lineRule="auto"/>
      </w:pPr>
      <w:r>
        <w:continuationSeparator/>
      </w:r>
    </w:p>
  </w:footnote>
  <w:footnote w:id="1">
    <w:p w:rsidR="002A3F7B" w:rsidRDefault="002A3F7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9">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8"/>
  </w:num>
  <w:num w:numId="3">
    <w:abstractNumId w:val="39"/>
  </w:num>
  <w:num w:numId="4">
    <w:abstractNumId w:val="23"/>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6"/>
  </w:num>
  <w:num w:numId="7">
    <w:abstractNumId w:val="15"/>
  </w:num>
  <w:num w:numId="8">
    <w:abstractNumId w:val="31"/>
  </w:num>
  <w:num w:numId="9">
    <w:abstractNumId w:val="18"/>
  </w:num>
  <w:num w:numId="10">
    <w:abstractNumId w:val="29"/>
  </w:num>
  <w:num w:numId="11">
    <w:abstractNumId w:val="40"/>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5"/>
  </w:num>
  <w:num w:numId="28">
    <w:abstractNumId w:val="0"/>
  </w:num>
  <w:num w:numId="29">
    <w:abstractNumId w:val="43"/>
  </w:num>
  <w:num w:numId="30">
    <w:abstractNumId w:val="28"/>
  </w:num>
  <w:num w:numId="31">
    <w:abstractNumId w:val="16"/>
  </w:num>
  <w:num w:numId="32">
    <w:abstractNumId w:val="10"/>
  </w:num>
  <w:num w:numId="33">
    <w:abstractNumId w:val="22"/>
  </w:num>
  <w:num w:numId="34">
    <w:abstractNumId w:val="32"/>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7"/>
  </w:num>
  <w:num w:numId="40">
    <w:abstractNumId w:val="7"/>
  </w:num>
  <w:num w:numId="41">
    <w:abstractNumId w:val="33"/>
  </w:num>
  <w:num w:numId="42">
    <w:abstractNumId w:val="25"/>
  </w:num>
  <w:num w:numId="43">
    <w:abstractNumId w:val="3"/>
  </w:num>
  <w:num w:numId="44">
    <w:abstractNumId w:val="34"/>
  </w:num>
  <w:num w:numId="45">
    <w:abstractNumId w:val="9"/>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documentProtection w:edit="forms" w:enforcement="0"/>
  <w:defaultTabStop w:val="708"/>
  <w:characterSpacingControl w:val="doNotCompress"/>
  <w:hdrShapeDefaults>
    <o:shapedefaults v:ext="edit" spidmax="706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588F"/>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5C98"/>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3F7B"/>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09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05AA"/>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090"/>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19C"/>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7F37AD"/>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2C77"/>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3AD2"/>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6C98"/>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3931"/>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90B"/>
    <w:rsid w:val="00F3414E"/>
    <w:rsid w:val="00F375CA"/>
    <w:rsid w:val="00F40361"/>
    <w:rsid w:val="00F41455"/>
    <w:rsid w:val="00F43A59"/>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5B63"/>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uiPriority w:val="1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uiPriority w:val="10"/>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28" Type="http://schemas.openxmlformats.org/officeDocument/2006/relationships/image" Target="media/image4.png"/><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530C4-F522-4871-A9D4-F0B5E03C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17154</Words>
  <Characters>97782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114707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2021-11-30T13:17:00Z</cp:lastPrinted>
  <dcterms:created xsi:type="dcterms:W3CDTF">2021-11-30T12:51:00Z</dcterms:created>
  <dcterms:modified xsi:type="dcterms:W3CDTF">2021-11-30T13:17:00Z</dcterms:modified>
</cp:coreProperties>
</file>