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C5" w:rsidRPr="00E738A4" w:rsidRDefault="00987EC5" w:rsidP="00E738A4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E738A4">
        <w:rPr>
          <w:rFonts w:ascii="Arial" w:hAnsi="Arial" w:cs="Arial"/>
          <w:b/>
          <w:sz w:val="20"/>
        </w:rPr>
        <w:t>ЗАКРЫТОЕ АКЦИОНЕРНОЕ ОБЩЕСТВО</w:t>
      </w:r>
    </w:p>
    <w:p w:rsidR="00987EC5" w:rsidRPr="00E738A4" w:rsidRDefault="00987EC5" w:rsidP="00E738A4">
      <w:pPr>
        <w:pStyle w:val="aff1"/>
        <w:rPr>
          <w:rFonts w:ascii="Arial" w:hAnsi="Arial" w:cs="Arial"/>
          <w:b/>
          <w:sz w:val="20"/>
        </w:rPr>
      </w:pPr>
      <w:r w:rsidRPr="00E738A4">
        <w:rPr>
          <w:rFonts w:ascii="Arial" w:hAnsi="Arial" w:cs="Arial"/>
          <w:b/>
          <w:sz w:val="20"/>
        </w:rPr>
        <w:t>«ПЕНЗЕНСКАЯ  ГОРЭЛЕКТРОСЕТЬ»</w:t>
      </w:r>
    </w:p>
    <w:p w:rsidR="00987EC5" w:rsidRPr="00E738A4" w:rsidRDefault="00987EC5" w:rsidP="00E738A4">
      <w:pPr>
        <w:pStyle w:val="aff1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E738A4">
          <w:rPr>
            <w:rFonts w:ascii="Arial" w:hAnsi="Arial" w:cs="Arial"/>
            <w:b/>
            <w:sz w:val="20"/>
          </w:rPr>
          <w:t>440629 г</w:t>
        </w:r>
      </w:smartTag>
      <w:r w:rsidRPr="00E738A4">
        <w:rPr>
          <w:rFonts w:ascii="Arial" w:hAnsi="Arial" w:cs="Arial"/>
          <w:b/>
          <w:sz w:val="20"/>
        </w:rPr>
        <w:t>. Пенза, ул. Московская, 82В</w:t>
      </w:r>
    </w:p>
    <w:p w:rsidR="00987EC5" w:rsidRPr="00E738A4" w:rsidRDefault="00987EC5" w:rsidP="00E738A4">
      <w:pPr>
        <w:pStyle w:val="aff1"/>
        <w:rPr>
          <w:rFonts w:ascii="Arial" w:hAnsi="Arial" w:cs="Arial"/>
          <w:b/>
          <w:sz w:val="20"/>
        </w:rPr>
      </w:pPr>
      <w:r w:rsidRPr="00E738A4">
        <w:rPr>
          <w:rFonts w:ascii="Arial" w:hAnsi="Arial" w:cs="Arial"/>
          <w:b/>
          <w:sz w:val="20"/>
        </w:rPr>
        <w:t>тел: (8412) 23-15-11   тел/факс: (8412) 55-04-13</w:t>
      </w:r>
    </w:p>
    <w:p w:rsidR="00987EC5" w:rsidRPr="00E738A4" w:rsidRDefault="00987EC5" w:rsidP="00E738A4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E738A4"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 w:rsidRPr="00E738A4">
        <w:rPr>
          <w:rFonts w:ascii="Arial" w:hAnsi="Arial" w:cs="Arial"/>
          <w:b/>
          <w:sz w:val="20"/>
          <w:szCs w:val="20"/>
        </w:rPr>
        <w:t>/с 40702810748000016558</w:t>
      </w:r>
    </w:p>
    <w:p w:rsidR="00987EC5" w:rsidRPr="00E738A4" w:rsidRDefault="00987EC5" w:rsidP="00E738A4">
      <w:pPr>
        <w:jc w:val="center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к/с 30101810000000000635</w:t>
      </w:r>
    </w:p>
    <w:p w:rsidR="00987EC5" w:rsidRPr="00E738A4" w:rsidRDefault="00987EC5" w:rsidP="00E738A4">
      <w:pPr>
        <w:jc w:val="center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Пензенское отделение №8624</w:t>
      </w:r>
    </w:p>
    <w:p w:rsidR="00987EC5" w:rsidRPr="00E738A4" w:rsidRDefault="00987EC5" w:rsidP="00E738A4">
      <w:pPr>
        <w:jc w:val="center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 xml:space="preserve">ПАО Сбербанк </w:t>
      </w:r>
      <w:proofErr w:type="gramStart"/>
      <w:r w:rsidRPr="00E738A4">
        <w:rPr>
          <w:rFonts w:ascii="Arial" w:hAnsi="Arial" w:cs="Arial"/>
          <w:b/>
          <w:sz w:val="20"/>
          <w:szCs w:val="20"/>
        </w:rPr>
        <w:t>г</w:t>
      </w:r>
      <w:proofErr w:type="gramEnd"/>
      <w:r w:rsidRPr="00E738A4">
        <w:rPr>
          <w:rFonts w:ascii="Arial" w:hAnsi="Arial" w:cs="Arial"/>
          <w:b/>
          <w:sz w:val="20"/>
          <w:szCs w:val="20"/>
        </w:rPr>
        <w:t>. Пенза</w:t>
      </w:r>
    </w:p>
    <w:p w:rsidR="00987EC5" w:rsidRPr="00E738A4" w:rsidRDefault="00987EC5" w:rsidP="00E738A4">
      <w:pPr>
        <w:jc w:val="center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БИК 045655635</w:t>
      </w:r>
    </w:p>
    <w:p w:rsidR="00987EC5" w:rsidRPr="00E738A4" w:rsidRDefault="00987EC5" w:rsidP="00E738A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E738A4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987EC5" w:rsidRPr="00E738A4" w:rsidRDefault="00987EC5" w:rsidP="00E738A4">
      <w:pPr>
        <w:snapToGrid w:val="0"/>
        <w:jc w:val="center"/>
        <w:rPr>
          <w:rFonts w:ascii="Arial" w:eastAsia="Calibri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E738A4" w:rsidRDefault="00327A40" w:rsidP="00E738A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E738A4" w:rsidRDefault="00327A40" w:rsidP="00E738A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E738A4" w:rsidRDefault="00DE5D54" w:rsidP="00E738A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b/>
          <w:bCs/>
          <w:sz w:val="20"/>
          <w:szCs w:val="20"/>
        </w:rPr>
        <w:t>Документация по</w:t>
      </w:r>
      <w:r w:rsidR="000D04CA" w:rsidRPr="00E738A4">
        <w:rPr>
          <w:rFonts w:ascii="Arial" w:hAnsi="Arial" w:cs="Arial"/>
          <w:b/>
          <w:bCs/>
          <w:sz w:val="20"/>
          <w:szCs w:val="20"/>
        </w:rPr>
        <w:t xml:space="preserve"> открытому</w:t>
      </w:r>
      <w:r w:rsidR="00C83E00" w:rsidRPr="00E738A4">
        <w:rPr>
          <w:rFonts w:ascii="Arial" w:hAnsi="Arial" w:cs="Arial"/>
          <w:b/>
          <w:bCs/>
          <w:sz w:val="20"/>
          <w:szCs w:val="20"/>
        </w:rPr>
        <w:t xml:space="preserve"> запросу предложений </w:t>
      </w:r>
      <w:r w:rsidR="002B2EA6" w:rsidRPr="00E738A4">
        <w:rPr>
          <w:rFonts w:ascii="Arial" w:hAnsi="Arial" w:cs="Arial"/>
          <w:b/>
          <w:bCs/>
          <w:sz w:val="20"/>
          <w:szCs w:val="20"/>
        </w:rPr>
        <w:t>№</w:t>
      </w:r>
      <w:r w:rsidR="005D3251">
        <w:rPr>
          <w:rFonts w:ascii="Arial" w:hAnsi="Arial" w:cs="Arial"/>
          <w:b/>
          <w:bCs/>
          <w:sz w:val="20"/>
          <w:szCs w:val="20"/>
        </w:rPr>
        <w:t>92</w:t>
      </w:r>
      <w:r w:rsidR="002B0054" w:rsidRPr="00E738A4">
        <w:rPr>
          <w:rFonts w:ascii="Arial" w:hAnsi="Arial" w:cs="Arial"/>
          <w:b/>
          <w:bCs/>
          <w:sz w:val="20"/>
          <w:szCs w:val="20"/>
        </w:rPr>
        <w:t xml:space="preserve"> </w:t>
      </w:r>
      <w:r w:rsidR="00987EC5" w:rsidRPr="00E738A4">
        <w:rPr>
          <w:rFonts w:ascii="Arial" w:hAnsi="Arial" w:cs="Arial"/>
          <w:b/>
          <w:bCs/>
          <w:sz w:val="20"/>
          <w:szCs w:val="20"/>
        </w:rPr>
        <w:t>О</w:t>
      </w:r>
      <w:r w:rsidR="002B0054" w:rsidRPr="00E738A4">
        <w:rPr>
          <w:rFonts w:ascii="Arial" w:hAnsi="Arial" w:cs="Arial"/>
          <w:b/>
          <w:bCs/>
          <w:sz w:val="20"/>
          <w:szCs w:val="20"/>
        </w:rPr>
        <w:t>ЗП</w:t>
      </w:r>
      <w:r w:rsidR="00970BE3" w:rsidRPr="00E738A4">
        <w:rPr>
          <w:rFonts w:ascii="Arial" w:hAnsi="Arial" w:cs="Arial"/>
          <w:b/>
          <w:bCs/>
          <w:sz w:val="20"/>
          <w:szCs w:val="20"/>
        </w:rPr>
        <w:t xml:space="preserve">-ПГЭС от </w:t>
      </w:r>
      <w:r w:rsidR="005D3251">
        <w:rPr>
          <w:rFonts w:ascii="Arial" w:hAnsi="Arial" w:cs="Arial"/>
          <w:b/>
          <w:bCs/>
          <w:sz w:val="20"/>
          <w:szCs w:val="20"/>
        </w:rPr>
        <w:t>2</w:t>
      </w:r>
      <w:r w:rsidR="00F86552" w:rsidRPr="00E738A4">
        <w:rPr>
          <w:rFonts w:ascii="Arial" w:hAnsi="Arial" w:cs="Arial"/>
          <w:b/>
          <w:bCs/>
          <w:sz w:val="20"/>
          <w:szCs w:val="20"/>
        </w:rPr>
        <w:t xml:space="preserve"> «</w:t>
      </w:r>
      <w:r w:rsidR="00F674FA">
        <w:rPr>
          <w:rFonts w:ascii="Arial" w:hAnsi="Arial" w:cs="Arial"/>
          <w:b/>
          <w:bCs/>
          <w:sz w:val="20"/>
          <w:szCs w:val="20"/>
        </w:rPr>
        <w:t>сентября</w:t>
      </w:r>
      <w:r w:rsidR="005D0D82" w:rsidRPr="00E738A4">
        <w:rPr>
          <w:rFonts w:ascii="Arial" w:hAnsi="Arial" w:cs="Arial"/>
          <w:b/>
          <w:bCs/>
          <w:sz w:val="20"/>
          <w:szCs w:val="20"/>
        </w:rPr>
        <w:t>» 2021</w:t>
      </w:r>
      <w:r w:rsidR="00DA4BCA" w:rsidRPr="00E738A4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E738A4" w:rsidRDefault="00DE5D54" w:rsidP="00E738A4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E738A4" w:rsidRDefault="00DE5D54" w:rsidP="00E738A4">
      <w:pPr>
        <w:pStyle w:val="1"/>
        <w:keepLines/>
        <w:widowControl w:val="0"/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1.  Общие положения</w:t>
      </w:r>
      <w:bookmarkEnd w:id="6"/>
    </w:p>
    <w:p w:rsidR="00DE5D54" w:rsidRPr="00E738A4" w:rsidRDefault="00DE5D54" w:rsidP="00E738A4">
      <w:pPr>
        <w:pStyle w:val="20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E738A4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E738A4">
        <w:rPr>
          <w:rFonts w:ascii="Arial" w:hAnsi="Arial" w:cs="Arial"/>
          <w:color w:val="auto"/>
          <w:sz w:val="20"/>
          <w:szCs w:val="20"/>
        </w:rPr>
        <w:t xml:space="preserve"> </w:t>
      </w:r>
      <w:r w:rsidRPr="00E738A4">
        <w:rPr>
          <w:rFonts w:ascii="Arial" w:hAnsi="Arial" w:cs="Arial"/>
          <w:color w:val="auto"/>
          <w:sz w:val="20"/>
          <w:szCs w:val="20"/>
        </w:rPr>
        <w:t>Общие сведения о процедуре</w:t>
      </w:r>
      <w:r w:rsidR="000D04CA" w:rsidRPr="00E738A4">
        <w:rPr>
          <w:rFonts w:ascii="Arial" w:hAnsi="Arial" w:cs="Arial"/>
          <w:color w:val="auto"/>
          <w:sz w:val="20"/>
          <w:szCs w:val="20"/>
        </w:rPr>
        <w:t xml:space="preserve"> открытого</w:t>
      </w:r>
      <w:r w:rsidRPr="00E738A4">
        <w:rPr>
          <w:rFonts w:ascii="Arial" w:hAnsi="Arial" w:cs="Arial"/>
          <w:color w:val="auto"/>
          <w:sz w:val="20"/>
          <w:szCs w:val="20"/>
        </w:rPr>
        <w:t xml:space="preserve"> запроса </w:t>
      </w:r>
      <w:bookmarkEnd w:id="8"/>
      <w:r w:rsidR="00C83E00" w:rsidRPr="00E738A4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75BA3" w:rsidRPr="00E738A4" w:rsidRDefault="00DE5D54" w:rsidP="00E738A4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proofErr w:type="gramStart"/>
      <w:r w:rsidRPr="00E738A4">
        <w:rPr>
          <w:rFonts w:ascii="Arial" w:hAnsi="Arial" w:cs="Arial"/>
          <w:sz w:val="20"/>
          <w:szCs w:val="20"/>
        </w:rPr>
        <w:t>Заказчик, являющийся</w:t>
      </w:r>
      <w:r w:rsidR="003E057E" w:rsidRPr="00E738A4">
        <w:rPr>
          <w:rFonts w:ascii="Arial" w:hAnsi="Arial" w:cs="Arial"/>
          <w:sz w:val="20"/>
          <w:szCs w:val="20"/>
        </w:rPr>
        <w:t xml:space="preserve"> Организатором </w:t>
      </w:r>
      <w:r w:rsidR="000D04CA" w:rsidRPr="00E738A4">
        <w:rPr>
          <w:rFonts w:ascii="Arial" w:hAnsi="Arial" w:cs="Arial"/>
          <w:sz w:val="20"/>
          <w:szCs w:val="20"/>
        </w:rPr>
        <w:t xml:space="preserve">открытого </w:t>
      </w:r>
      <w:r w:rsidR="003E057E" w:rsidRPr="00E738A4">
        <w:rPr>
          <w:rFonts w:ascii="Arial" w:hAnsi="Arial" w:cs="Arial"/>
          <w:sz w:val="20"/>
          <w:szCs w:val="20"/>
        </w:rPr>
        <w:t xml:space="preserve">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="000D04CA" w:rsidRPr="00E738A4">
        <w:rPr>
          <w:rFonts w:ascii="Arial" w:hAnsi="Arial" w:cs="Arial"/>
          <w:sz w:val="20"/>
          <w:szCs w:val="20"/>
        </w:rPr>
        <w:t xml:space="preserve"> (далее – запрос </w:t>
      </w:r>
      <w:r w:rsidR="00B653E3" w:rsidRPr="00E738A4">
        <w:rPr>
          <w:rFonts w:ascii="Arial" w:hAnsi="Arial" w:cs="Arial"/>
          <w:sz w:val="20"/>
          <w:szCs w:val="20"/>
        </w:rPr>
        <w:t>предложений</w:t>
      </w:r>
      <w:r w:rsidR="000D04CA" w:rsidRPr="00E738A4">
        <w:rPr>
          <w:rFonts w:ascii="Arial" w:hAnsi="Arial" w:cs="Arial"/>
          <w:sz w:val="20"/>
          <w:szCs w:val="20"/>
        </w:rPr>
        <w:t>)</w:t>
      </w:r>
      <w:r w:rsidR="003E057E" w:rsidRPr="00E738A4">
        <w:rPr>
          <w:rFonts w:ascii="Arial" w:hAnsi="Arial" w:cs="Arial"/>
          <w:sz w:val="20"/>
          <w:szCs w:val="20"/>
        </w:rPr>
        <w:t xml:space="preserve"> –</w:t>
      </w:r>
      <w:r w:rsidR="00DB2C08" w:rsidRPr="00E738A4">
        <w:rPr>
          <w:rFonts w:ascii="Arial" w:hAnsi="Arial" w:cs="Arial"/>
          <w:sz w:val="20"/>
          <w:szCs w:val="20"/>
        </w:rPr>
        <w:t xml:space="preserve"> </w:t>
      </w:r>
      <w:r w:rsidR="003E057E" w:rsidRPr="00E738A4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E738A4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E738A4">
        <w:rPr>
          <w:rFonts w:ascii="Arial" w:hAnsi="Arial" w:cs="Arial"/>
          <w:sz w:val="20"/>
          <w:szCs w:val="20"/>
        </w:rPr>
        <w:t>В</w:t>
      </w:r>
      <w:r w:rsidRPr="00E738A4">
        <w:rPr>
          <w:rFonts w:ascii="Arial" w:hAnsi="Arial" w:cs="Arial"/>
          <w:sz w:val="20"/>
          <w:szCs w:val="20"/>
        </w:rPr>
        <w:t>.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738A4">
        <w:rPr>
          <w:rFonts w:ascii="Arial" w:hAnsi="Arial" w:cs="Arial"/>
          <w:sz w:val="20"/>
          <w:szCs w:val="20"/>
        </w:rPr>
        <w:t>Ответственное л</w:t>
      </w:r>
      <w:r w:rsidR="003E057E" w:rsidRPr="00E738A4">
        <w:rPr>
          <w:rFonts w:ascii="Arial" w:hAnsi="Arial" w:cs="Arial"/>
          <w:sz w:val="20"/>
          <w:szCs w:val="20"/>
        </w:rPr>
        <w:t xml:space="preserve">ицо – Чагорова Юлия Александровна </w:t>
      </w:r>
      <w:r w:rsidR="007B3ED5" w:rsidRPr="00E738A4">
        <w:rPr>
          <w:rFonts w:ascii="Arial" w:hAnsi="Arial" w:cs="Arial"/>
          <w:sz w:val="20"/>
          <w:szCs w:val="20"/>
        </w:rPr>
        <w:t>– 8(8412) 55-04-13</w:t>
      </w:r>
      <w:r w:rsidR="003E057E" w:rsidRPr="00E738A4">
        <w:rPr>
          <w:rFonts w:ascii="Arial" w:hAnsi="Arial" w:cs="Arial"/>
          <w:sz w:val="20"/>
          <w:szCs w:val="20"/>
        </w:rPr>
        <w:t>,</w:t>
      </w:r>
      <w:r w:rsidR="007651A9" w:rsidRPr="00E738A4">
        <w:rPr>
          <w:rFonts w:ascii="Arial" w:hAnsi="Arial" w:cs="Arial"/>
          <w:sz w:val="20"/>
          <w:szCs w:val="20"/>
        </w:rPr>
        <w:t xml:space="preserve"> </w:t>
      </w:r>
      <w:r w:rsidR="007651A9" w:rsidRPr="00E738A4">
        <w:rPr>
          <w:rFonts w:ascii="Arial" w:hAnsi="Arial" w:cs="Arial"/>
          <w:sz w:val="20"/>
          <w:szCs w:val="20"/>
          <w:lang w:val="en-US"/>
        </w:rPr>
        <w:t>E</w:t>
      </w:r>
      <w:r w:rsidR="007651A9" w:rsidRPr="00E738A4">
        <w:rPr>
          <w:rFonts w:ascii="Arial" w:hAnsi="Arial" w:cs="Arial"/>
          <w:sz w:val="20"/>
          <w:szCs w:val="20"/>
        </w:rPr>
        <w:t>-</w:t>
      </w:r>
      <w:r w:rsidR="007651A9" w:rsidRPr="00E738A4">
        <w:rPr>
          <w:rFonts w:ascii="Arial" w:hAnsi="Arial" w:cs="Arial"/>
          <w:sz w:val="20"/>
          <w:szCs w:val="20"/>
          <w:lang w:val="en-US"/>
        </w:rPr>
        <w:t>mail</w:t>
      </w:r>
      <w:r w:rsidR="007651A9" w:rsidRPr="00E738A4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E738A4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E738A4">
        <w:rPr>
          <w:rFonts w:ascii="Arial" w:hAnsi="Arial" w:cs="Arial"/>
          <w:sz w:val="20"/>
          <w:szCs w:val="20"/>
        </w:rPr>
        <w:t xml:space="preserve">, </w:t>
      </w:r>
      <w:r w:rsidR="00DB2C08" w:rsidRPr="00E738A4">
        <w:rPr>
          <w:rFonts w:ascii="Arial" w:hAnsi="Arial" w:cs="Arial"/>
          <w:sz w:val="20"/>
          <w:szCs w:val="20"/>
        </w:rPr>
        <w:t xml:space="preserve">с публикацией </w:t>
      </w:r>
      <w:r w:rsidRPr="00E738A4">
        <w:rPr>
          <w:rFonts w:ascii="Arial" w:hAnsi="Arial" w:cs="Arial"/>
          <w:sz w:val="20"/>
          <w:szCs w:val="20"/>
        </w:rPr>
        <w:t>Извещени</w:t>
      </w:r>
      <w:r w:rsidR="00DB2C08" w:rsidRPr="00E738A4">
        <w:rPr>
          <w:rFonts w:ascii="Arial" w:hAnsi="Arial" w:cs="Arial"/>
          <w:sz w:val="20"/>
          <w:szCs w:val="20"/>
        </w:rPr>
        <w:t>я</w:t>
      </w:r>
      <w:r w:rsidRPr="00E738A4">
        <w:rPr>
          <w:rFonts w:ascii="Arial" w:hAnsi="Arial" w:cs="Arial"/>
          <w:sz w:val="20"/>
          <w:szCs w:val="20"/>
        </w:rPr>
        <w:t xml:space="preserve"> о проведении открытого запроса </w:t>
      </w:r>
      <w:r w:rsidR="002B0054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</w:t>
      </w:r>
      <w:r w:rsidR="00DB2C08" w:rsidRPr="00E738A4">
        <w:rPr>
          <w:rFonts w:ascii="Arial" w:hAnsi="Arial" w:cs="Arial"/>
          <w:sz w:val="20"/>
          <w:szCs w:val="20"/>
        </w:rPr>
        <w:t>в Единой информационной системе</w:t>
      </w:r>
      <w:r w:rsidRPr="00E738A4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E738A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E738A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E738A4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E738A4">
        <w:rPr>
          <w:rFonts w:ascii="Arial" w:hAnsi="Arial" w:cs="Arial"/>
          <w:sz w:val="20"/>
          <w:szCs w:val="20"/>
        </w:rPr>
        <w:t>)</w:t>
      </w:r>
      <w:r w:rsidR="00DB2C08" w:rsidRPr="00E738A4">
        <w:rPr>
          <w:rFonts w:ascii="Arial" w:hAnsi="Arial" w:cs="Arial"/>
          <w:sz w:val="20"/>
          <w:szCs w:val="20"/>
        </w:rPr>
        <w:t xml:space="preserve"> и публик</w:t>
      </w:r>
      <w:r w:rsidR="00447A8F" w:rsidRPr="00E738A4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E738A4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E738A4">
        <w:rPr>
          <w:rFonts w:ascii="Arial" w:hAnsi="Arial" w:cs="Arial"/>
          <w:sz w:val="20"/>
          <w:szCs w:val="20"/>
          <w:lang w:val="en-US"/>
        </w:rPr>
        <w:t>www</w:t>
      </w:r>
      <w:r w:rsidR="00DB2C08" w:rsidRPr="00E738A4">
        <w:rPr>
          <w:rFonts w:ascii="Arial" w:hAnsi="Arial" w:cs="Arial"/>
          <w:sz w:val="20"/>
          <w:szCs w:val="20"/>
        </w:rPr>
        <w:t>.</w:t>
      </w:r>
      <w:r w:rsidR="00DB2C08" w:rsidRPr="00E738A4">
        <w:rPr>
          <w:rFonts w:ascii="Arial" w:hAnsi="Arial" w:cs="Arial"/>
          <w:sz w:val="20"/>
          <w:szCs w:val="20"/>
          <w:lang w:val="en-US"/>
        </w:rPr>
        <w:t>pges</w:t>
      </w:r>
      <w:r w:rsidR="00DB2C08" w:rsidRPr="00E738A4">
        <w:rPr>
          <w:rFonts w:ascii="Arial" w:hAnsi="Arial" w:cs="Arial"/>
          <w:sz w:val="20"/>
          <w:szCs w:val="20"/>
        </w:rPr>
        <w:t>.</w:t>
      </w:r>
      <w:r w:rsidR="00DB2C08" w:rsidRPr="00E738A4">
        <w:rPr>
          <w:rFonts w:ascii="Arial" w:hAnsi="Arial" w:cs="Arial"/>
          <w:sz w:val="20"/>
          <w:szCs w:val="20"/>
          <w:lang w:val="en-US"/>
        </w:rPr>
        <w:t>su</w:t>
      </w:r>
      <w:r w:rsidR="00DB2C08" w:rsidRPr="00E738A4">
        <w:rPr>
          <w:rFonts w:ascii="Arial" w:hAnsi="Arial" w:cs="Arial"/>
          <w:sz w:val="20"/>
          <w:szCs w:val="20"/>
        </w:rPr>
        <w:t>)</w:t>
      </w:r>
      <w:r w:rsidRPr="00E738A4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E738A4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E738A4">
        <w:rPr>
          <w:rFonts w:ascii="Arial" w:hAnsi="Arial" w:cs="Arial"/>
          <w:sz w:val="20"/>
          <w:szCs w:val="20"/>
        </w:rPr>
        <w:t>ов</w:t>
      </w:r>
      <w:r w:rsidR="007651A9" w:rsidRPr="00E738A4">
        <w:rPr>
          <w:rFonts w:ascii="Arial" w:hAnsi="Arial" w:cs="Arial"/>
          <w:sz w:val="20"/>
          <w:szCs w:val="20"/>
        </w:rPr>
        <w:t xml:space="preserve"> закупки</w:t>
      </w:r>
      <w:r w:rsidR="000D04CA" w:rsidRPr="00E738A4">
        <w:rPr>
          <w:rFonts w:ascii="Arial" w:hAnsi="Arial" w:cs="Arial"/>
          <w:sz w:val="20"/>
          <w:szCs w:val="20"/>
        </w:rPr>
        <w:t xml:space="preserve"> </w:t>
      </w:r>
      <w:r w:rsidRPr="00E738A4">
        <w:rPr>
          <w:rFonts w:ascii="Arial" w:hAnsi="Arial" w:cs="Arial"/>
          <w:sz w:val="20"/>
          <w:szCs w:val="20"/>
        </w:rPr>
        <w:t>к участию в процедуре Открытого запроса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</w:t>
      </w:r>
      <w:r w:rsidR="002B0054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(далее – запрос </w:t>
      </w:r>
      <w:r w:rsidR="002B0054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) </w:t>
      </w:r>
      <w:bookmarkEnd w:id="9"/>
      <w:bookmarkEnd w:id="10"/>
      <w:bookmarkEnd w:id="11"/>
      <w:bookmarkEnd w:id="12"/>
      <w:r w:rsidR="00C74D97" w:rsidRPr="00E738A4">
        <w:rPr>
          <w:rFonts w:ascii="Arial" w:hAnsi="Arial" w:cs="Arial"/>
          <w:sz w:val="20"/>
          <w:szCs w:val="20"/>
        </w:rPr>
        <w:t>на право заключения Договора на выполнение работ</w:t>
      </w:r>
      <w:r w:rsidR="00E47E65" w:rsidRPr="00E738A4">
        <w:rPr>
          <w:rFonts w:ascii="Arial" w:hAnsi="Arial" w:cs="Arial"/>
          <w:sz w:val="20"/>
          <w:szCs w:val="20"/>
        </w:rPr>
        <w:t xml:space="preserve"> по </w:t>
      </w:r>
      <w:r w:rsidR="00293F20" w:rsidRPr="00E738A4">
        <w:rPr>
          <w:rFonts w:ascii="Arial" w:hAnsi="Arial" w:cs="Arial"/>
          <w:sz w:val="20"/>
          <w:szCs w:val="20"/>
        </w:rPr>
        <w:t>изготовлени</w:t>
      </w:r>
      <w:r w:rsidR="00E47E65" w:rsidRPr="00E738A4">
        <w:rPr>
          <w:rFonts w:ascii="Arial" w:hAnsi="Arial" w:cs="Arial"/>
          <w:sz w:val="20"/>
          <w:szCs w:val="20"/>
        </w:rPr>
        <w:t>ю</w:t>
      </w:r>
      <w:r w:rsidR="00293F20" w:rsidRPr="00E738A4">
        <w:rPr>
          <w:rFonts w:ascii="Arial" w:hAnsi="Arial" w:cs="Arial"/>
          <w:sz w:val="20"/>
          <w:szCs w:val="20"/>
        </w:rPr>
        <w:t xml:space="preserve"> и </w:t>
      </w:r>
      <w:r w:rsidR="005D3251">
        <w:rPr>
          <w:rFonts w:ascii="Arial" w:hAnsi="Arial" w:cs="Arial"/>
          <w:sz w:val="20"/>
          <w:szCs w:val="20"/>
        </w:rPr>
        <w:t>установке штор</w:t>
      </w:r>
      <w:r w:rsidR="00F674FA">
        <w:rPr>
          <w:rFonts w:ascii="Arial" w:hAnsi="Arial" w:cs="Arial"/>
          <w:sz w:val="20"/>
          <w:szCs w:val="20"/>
        </w:rPr>
        <w:t xml:space="preserve"> в административном здании литера</w:t>
      </w:r>
      <w:proofErr w:type="gramStart"/>
      <w:r w:rsidR="00F674FA">
        <w:rPr>
          <w:rFonts w:ascii="Arial" w:hAnsi="Arial" w:cs="Arial"/>
          <w:sz w:val="20"/>
          <w:szCs w:val="20"/>
        </w:rPr>
        <w:t xml:space="preserve"> В</w:t>
      </w:r>
      <w:proofErr w:type="gramEnd"/>
      <w:r w:rsidR="00C74D97" w:rsidRPr="00E738A4">
        <w:rPr>
          <w:rFonts w:ascii="Arial" w:hAnsi="Arial" w:cs="Arial"/>
          <w:sz w:val="20"/>
          <w:szCs w:val="20"/>
        </w:rPr>
        <w:t xml:space="preserve"> по адресу – г. Пенза, ул. Стрельбищенская, 13 </w:t>
      </w:r>
      <w:r w:rsidR="00D75BA3" w:rsidRPr="00E738A4">
        <w:rPr>
          <w:rFonts w:ascii="Arial" w:hAnsi="Arial" w:cs="Arial"/>
          <w:sz w:val="20"/>
          <w:szCs w:val="20"/>
        </w:rPr>
        <w:t>(далее – работы)</w:t>
      </w:r>
      <w:r w:rsidR="00126239" w:rsidRPr="00E738A4">
        <w:rPr>
          <w:rFonts w:ascii="Arial" w:hAnsi="Arial" w:cs="Arial"/>
          <w:sz w:val="20"/>
          <w:szCs w:val="20"/>
        </w:rPr>
        <w:t>.</w:t>
      </w:r>
    </w:p>
    <w:p w:rsidR="00E47E65" w:rsidRPr="00E738A4" w:rsidRDefault="00244C7D" w:rsidP="00E738A4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Предмет Запроса предложений</w:t>
      </w:r>
      <w:r w:rsidR="00DE5D54" w:rsidRPr="00E738A4">
        <w:rPr>
          <w:rFonts w:ascii="Arial" w:hAnsi="Arial" w:cs="Arial"/>
          <w:sz w:val="20"/>
          <w:szCs w:val="20"/>
        </w:rPr>
        <w:t>:</w:t>
      </w:r>
      <w:r w:rsidR="00192FC3" w:rsidRPr="00E738A4">
        <w:rPr>
          <w:rFonts w:ascii="Arial" w:hAnsi="Arial" w:cs="Arial"/>
          <w:sz w:val="20"/>
          <w:szCs w:val="20"/>
        </w:rPr>
        <w:t xml:space="preserve"> </w:t>
      </w:r>
      <w:r w:rsidR="00E47E65" w:rsidRPr="00E738A4">
        <w:rPr>
          <w:rFonts w:ascii="Arial" w:hAnsi="Arial" w:cs="Arial"/>
          <w:sz w:val="20"/>
          <w:szCs w:val="20"/>
        </w:rPr>
        <w:t xml:space="preserve">выполнение работ </w:t>
      </w:r>
      <w:r w:rsidR="00F674FA" w:rsidRPr="00E738A4">
        <w:rPr>
          <w:rFonts w:ascii="Arial" w:hAnsi="Arial" w:cs="Arial"/>
          <w:sz w:val="20"/>
          <w:szCs w:val="20"/>
        </w:rPr>
        <w:t xml:space="preserve">по изготовлению и </w:t>
      </w:r>
      <w:r w:rsidR="00F674FA">
        <w:rPr>
          <w:rFonts w:ascii="Arial" w:hAnsi="Arial" w:cs="Arial"/>
          <w:sz w:val="20"/>
          <w:szCs w:val="20"/>
        </w:rPr>
        <w:t xml:space="preserve">установке </w:t>
      </w:r>
      <w:r w:rsidR="005D3251">
        <w:rPr>
          <w:rFonts w:ascii="Arial" w:hAnsi="Arial" w:cs="Arial"/>
          <w:sz w:val="20"/>
          <w:szCs w:val="20"/>
        </w:rPr>
        <w:t>штор</w:t>
      </w:r>
      <w:r w:rsidR="00F674FA">
        <w:rPr>
          <w:rFonts w:ascii="Arial" w:hAnsi="Arial" w:cs="Arial"/>
          <w:sz w:val="20"/>
          <w:szCs w:val="20"/>
        </w:rPr>
        <w:t xml:space="preserve"> в административном здании</w:t>
      </w:r>
      <w:r w:rsidR="00F674FA" w:rsidRPr="00E738A4">
        <w:rPr>
          <w:rFonts w:ascii="Arial" w:hAnsi="Arial" w:cs="Arial"/>
          <w:sz w:val="20"/>
          <w:szCs w:val="20"/>
        </w:rPr>
        <w:t xml:space="preserve"> </w:t>
      </w:r>
      <w:r w:rsidR="00F674FA">
        <w:rPr>
          <w:rFonts w:ascii="Arial" w:hAnsi="Arial" w:cs="Arial"/>
          <w:sz w:val="20"/>
          <w:szCs w:val="20"/>
        </w:rPr>
        <w:t>литера</w:t>
      </w:r>
      <w:proofErr w:type="gramStart"/>
      <w:r w:rsidR="00F674FA">
        <w:rPr>
          <w:rFonts w:ascii="Arial" w:hAnsi="Arial" w:cs="Arial"/>
          <w:sz w:val="20"/>
          <w:szCs w:val="20"/>
        </w:rPr>
        <w:t xml:space="preserve"> В</w:t>
      </w:r>
      <w:proofErr w:type="gramEnd"/>
      <w:r w:rsidR="00F674FA">
        <w:rPr>
          <w:rFonts w:ascii="Arial" w:hAnsi="Arial" w:cs="Arial"/>
          <w:sz w:val="20"/>
          <w:szCs w:val="20"/>
        </w:rPr>
        <w:t xml:space="preserve"> </w:t>
      </w:r>
      <w:r w:rsidR="00F674FA" w:rsidRPr="00E738A4">
        <w:rPr>
          <w:rFonts w:ascii="Arial" w:hAnsi="Arial" w:cs="Arial"/>
          <w:sz w:val="20"/>
          <w:szCs w:val="20"/>
        </w:rPr>
        <w:t>по адресу – г. Пенза, ул. Стрельбищенская, 13</w:t>
      </w:r>
      <w:r w:rsidR="00E47E65" w:rsidRPr="00E738A4">
        <w:rPr>
          <w:rFonts w:ascii="Arial" w:hAnsi="Arial" w:cs="Arial"/>
          <w:sz w:val="20"/>
          <w:szCs w:val="20"/>
        </w:rPr>
        <w:t>.</w:t>
      </w:r>
    </w:p>
    <w:p w:rsidR="0005643D" w:rsidRPr="00E738A4" w:rsidRDefault="00C670FA" w:rsidP="00E738A4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E738A4">
        <w:rPr>
          <w:rFonts w:ascii="Arial" w:hAnsi="Arial" w:cs="Arial"/>
          <w:b/>
          <w:i/>
          <w:sz w:val="20"/>
          <w:szCs w:val="20"/>
        </w:rPr>
        <w:t xml:space="preserve"> </w:t>
      </w:r>
      <w:r w:rsidR="00DE5D54" w:rsidRPr="00E738A4">
        <w:rPr>
          <w:rFonts w:ascii="Arial" w:hAnsi="Arial" w:cs="Arial"/>
          <w:sz w:val="20"/>
          <w:szCs w:val="20"/>
        </w:rPr>
        <w:t>Условия оплаты</w:t>
      </w:r>
      <w:r w:rsidRPr="00E738A4">
        <w:rPr>
          <w:rFonts w:ascii="Arial" w:hAnsi="Arial" w:cs="Arial"/>
          <w:sz w:val="20"/>
          <w:szCs w:val="20"/>
        </w:rPr>
        <w:t xml:space="preserve">: </w:t>
      </w:r>
      <w:r w:rsidR="00E47E65" w:rsidRPr="00E738A4">
        <w:rPr>
          <w:rFonts w:ascii="Arial" w:hAnsi="Arial" w:cs="Arial"/>
          <w:sz w:val="20"/>
          <w:szCs w:val="20"/>
        </w:rPr>
        <w:t>оплата осуществляется Заказчиком путем безналичного перечисления денежных средств на расчетный счет Подрядчика не позднее 7 (семи) календарных дней после подписания Акта приема-передачи</w:t>
      </w:r>
      <w:r w:rsidR="00F674FA">
        <w:rPr>
          <w:rFonts w:ascii="Arial" w:hAnsi="Arial" w:cs="Arial"/>
          <w:sz w:val="20"/>
          <w:szCs w:val="20"/>
        </w:rPr>
        <w:t xml:space="preserve"> выполненных работ.</w:t>
      </w:r>
    </w:p>
    <w:p w:rsidR="00115BBC" w:rsidRPr="00E738A4" w:rsidRDefault="00115BBC" w:rsidP="00E738A4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 xml:space="preserve">Срок </w:t>
      </w:r>
      <w:r w:rsidR="003E63FE" w:rsidRPr="00E738A4">
        <w:rPr>
          <w:rFonts w:ascii="Arial" w:hAnsi="Arial" w:cs="Arial"/>
          <w:b/>
          <w:sz w:val="20"/>
          <w:szCs w:val="20"/>
        </w:rPr>
        <w:t xml:space="preserve">поставки и </w:t>
      </w:r>
      <w:r w:rsidRPr="00E738A4">
        <w:rPr>
          <w:rFonts w:ascii="Arial" w:hAnsi="Arial" w:cs="Arial"/>
          <w:b/>
          <w:sz w:val="20"/>
          <w:szCs w:val="20"/>
        </w:rPr>
        <w:t xml:space="preserve">выполнения работ: </w:t>
      </w:r>
    </w:p>
    <w:p w:rsidR="00A31A54" w:rsidRPr="00E738A4" w:rsidRDefault="00A31A54" w:rsidP="00E738A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pacing w:val="-1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Срок начала работ: в течение </w:t>
      </w:r>
      <w:r w:rsidR="009C5816" w:rsidRPr="00E738A4">
        <w:rPr>
          <w:rFonts w:ascii="Arial" w:hAnsi="Arial" w:cs="Arial"/>
          <w:sz w:val="20"/>
          <w:szCs w:val="20"/>
        </w:rPr>
        <w:t xml:space="preserve">1 (Одного) рабочего дня </w:t>
      </w:r>
      <w:r w:rsidRPr="00E738A4">
        <w:rPr>
          <w:rFonts w:ascii="Arial" w:hAnsi="Arial" w:cs="Arial"/>
          <w:sz w:val="20"/>
          <w:szCs w:val="20"/>
        </w:rPr>
        <w:t xml:space="preserve"> с момента подписания договора.</w:t>
      </w:r>
    </w:p>
    <w:p w:rsidR="00A31A54" w:rsidRPr="00E738A4" w:rsidRDefault="00A31A54" w:rsidP="00E738A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Сро</w:t>
      </w:r>
      <w:r w:rsidR="0005643D" w:rsidRPr="00E738A4">
        <w:rPr>
          <w:rFonts w:ascii="Arial" w:hAnsi="Arial" w:cs="Arial"/>
          <w:sz w:val="20"/>
          <w:szCs w:val="20"/>
        </w:rPr>
        <w:t xml:space="preserve">к окончания работ: не более </w:t>
      </w:r>
      <w:r w:rsidR="00E47E65" w:rsidRPr="00E738A4">
        <w:rPr>
          <w:rFonts w:ascii="Arial" w:hAnsi="Arial" w:cs="Arial"/>
          <w:sz w:val="20"/>
          <w:szCs w:val="20"/>
        </w:rPr>
        <w:t>30</w:t>
      </w:r>
      <w:r w:rsidR="007838E0" w:rsidRPr="00E738A4">
        <w:rPr>
          <w:rFonts w:ascii="Arial" w:hAnsi="Arial" w:cs="Arial"/>
          <w:sz w:val="20"/>
          <w:szCs w:val="20"/>
        </w:rPr>
        <w:t xml:space="preserve"> </w:t>
      </w:r>
      <w:r w:rsidR="0005643D" w:rsidRPr="00E738A4">
        <w:rPr>
          <w:rFonts w:ascii="Arial" w:hAnsi="Arial" w:cs="Arial"/>
          <w:sz w:val="20"/>
          <w:szCs w:val="20"/>
        </w:rPr>
        <w:t>(</w:t>
      </w:r>
      <w:r w:rsidR="00E47E65" w:rsidRPr="00E738A4">
        <w:rPr>
          <w:rFonts w:ascii="Arial" w:hAnsi="Arial" w:cs="Arial"/>
          <w:sz w:val="20"/>
          <w:szCs w:val="20"/>
        </w:rPr>
        <w:t>Тридцати</w:t>
      </w:r>
      <w:r w:rsidR="009C5816" w:rsidRPr="00E738A4">
        <w:rPr>
          <w:rFonts w:ascii="Arial" w:hAnsi="Arial" w:cs="Arial"/>
          <w:sz w:val="20"/>
          <w:szCs w:val="20"/>
        </w:rPr>
        <w:t xml:space="preserve">) </w:t>
      </w:r>
      <w:r w:rsidRPr="00E738A4">
        <w:rPr>
          <w:rFonts w:ascii="Arial" w:hAnsi="Arial" w:cs="Arial"/>
          <w:sz w:val="20"/>
          <w:szCs w:val="20"/>
        </w:rPr>
        <w:t xml:space="preserve">календарных дней с момента </w:t>
      </w:r>
      <w:r w:rsidR="009C5816" w:rsidRPr="00E738A4">
        <w:rPr>
          <w:rFonts w:ascii="Arial" w:hAnsi="Arial" w:cs="Arial"/>
          <w:sz w:val="20"/>
          <w:szCs w:val="20"/>
        </w:rPr>
        <w:t>начала работ.</w:t>
      </w:r>
    </w:p>
    <w:p w:rsidR="00442DB1" w:rsidRPr="00E738A4" w:rsidRDefault="00442DB1" w:rsidP="00E738A4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 xml:space="preserve">Условия выполнения работ: </w:t>
      </w:r>
    </w:p>
    <w:p w:rsidR="00F674FA" w:rsidRPr="00F674FA" w:rsidRDefault="00F674FA" w:rsidP="00F674FA">
      <w:pPr>
        <w:rPr>
          <w:rFonts w:ascii="Arial" w:hAnsi="Arial" w:cs="Arial"/>
          <w:sz w:val="20"/>
          <w:szCs w:val="20"/>
        </w:rPr>
      </w:pPr>
      <w:r w:rsidRPr="00F674FA">
        <w:rPr>
          <w:rFonts w:ascii="Arial" w:hAnsi="Arial" w:cs="Arial"/>
          <w:sz w:val="20"/>
          <w:szCs w:val="20"/>
        </w:rPr>
        <w:t>Участник  в случае признания его победителем должен:</w:t>
      </w:r>
    </w:p>
    <w:p w:rsidR="00F674FA" w:rsidRPr="00F674FA" w:rsidRDefault="00F674FA" w:rsidP="00F674FA">
      <w:pPr>
        <w:rPr>
          <w:rFonts w:ascii="Arial" w:hAnsi="Arial" w:cs="Arial"/>
          <w:sz w:val="20"/>
          <w:szCs w:val="20"/>
        </w:rPr>
      </w:pPr>
      <w:r w:rsidRPr="00F674FA">
        <w:rPr>
          <w:rFonts w:ascii="Arial" w:hAnsi="Arial" w:cs="Arial"/>
          <w:sz w:val="20"/>
          <w:szCs w:val="20"/>
        </w:rPr>
        <w:t>- поставить все указанные ниже материалы,</w:t>
      </w:r>
    </w:p>
    <w:p w:rsidR="00F674FA" w:rsidRPr="00F674FA" w:rsidRDefault="00F674FA" w:rsidP="00F674FA">
      <w:pPr>
        <w:rPr>
          <w:rFonts w:ascii="Arial" w:hAnsi="Arial" w:cs="Arial"/>
          <w:sz w:val="20"/>
          <w:szCs w:val="20"/>
        </w:rPr>
      </w:pPr>
      <w:r w:rsidRPr="00F674FA">
        <w:rPr>
          <w:rFonts w:ascii="Arial" w:hAnsi="Arial" w:cs="Arial"/>
          <w:sz w:val="20"/>
          <w:szCs w:val="20"/>
        </w:rPr>
        <w:t>- выполнить в установленные сроки полный комплекс работ, указанных ниже, являющихся предметом запроса предложений, в соответствии с Техническим заданием, без права внесения каких-либо изменений  в указанные материалы, все изменения должны быть согласованы в письменной форме с Заказчиком.</w:t>
      </w:r>
    </w:p>
    <w:p w:rsidR="00F674FA" w:rsidRPr="00F674FA" w:rsidRDefault="00F674FA" w:rsidP="00F674FA">
      <w:pPr>
        <w:rPr>
          <w:rFonts w:ascii="Arial" w:hAnsi="Arial" w:cs="Arial"/>
          <w:sz w:val="20"/>
          <w:szCs w:val="20"/>
        </w:rPr>
      </w:pPr>
      <w:r w:rsidRPr="00F674FA">
        <w:rPr>
          <w:rFonts w:ascii="Arial" w:hAnsi="Arial" w:cs="Arial"/>
          <w:sz w:val="20"/>
          <w:szCs w:val="20"/>
        </w:rPr>
        <w:t>- все материалы для выполнения работ, включая транспортные расходы, предоставляются Исполнителем.</w:t>
      </w:r>
    </w:p>
    <w:p w:rsidR="00F674FA" w:rsidRPr="00F674FA" w:rsidRDefault="00F674FA" w:rsidP="00F674FA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  <w:sz w:val="20"/>
          <w:szCs w:val="20"/>
        </w:rPr>
      </w:pPr>
      <w:r w:rsidRPr="00F674FA">
        <w:rPr>
          <w:rFonts w:ascii="Arial" w:hAnsi="Arial" w:cs="Arial"/>
          <w:sz w:val="20"/>
          <w:szCs w:val="20"/>
        </w:rPr>
        <w:t>Исполнитель обязан:</w:t>
      </w:r>
    </w:p>
    <w:p w:rsidR="00F674FA" w:rsidRPr="00F674FA" w:rsidRDefault="00F674FA" w:rsidP="00F674FA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  <w:sz w:val="20"/>
          <w:szCs w:val="20"/>
        </w:rPr>
      </w:pPr>
      <w:r w:rsidRPr="00F674FA">
        <w:rPr>
          <w:rFonts w:ascii="Arial" w:hAnsi="Arial" w:cs="Arial"/>
          <w:sz w:val="20"/>
          <w:szCs w:val="20"/>
        </w:rPr>
        <w:t>- немедленно известить Заказчика при обнаружении обстоятельств, угрожающих годности и качеству предоставляемых работ и материалов, либо создающих невозможность завершения работ в  установленный срок;</w:t>
      </w:r>
    </w:p>
    <w:p w:rsidR="00F674FA" w:rsidRPr="00F674FA" w:rsidRDefault="00F674FA" w:rsidP="00F674FA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  <w:sz w:val="20"/>
          <w:szCs w:val="20"/>
        </w:rPr>
      </w:pPr>
      <w:r w:rsidRPr="00F674FA">
        <w:rPr>
          <w:rFonts w:ascii="Arial" w:hAnsi="Arial" w:cs="Arial"/>
          <w:sz w:val="20"/>
          <w:szCs w:val="20"/>
        </w:rPr>
        <w:t xml:space="preserve">- устранить за свой счёт все дефекты и брак, обнаруженные представителем Заказчика в выполненных </w:t>
      </w:r>
      <w:proofErr w:type="gramStart"/>
      <w:r w:rsidRPr="00F674FA">
        <w:rPr>
          <w:rFonts w:ascii="Arial" w:hAnsi="Arial" w:cs="Arial"/>
          <w:sz w:val="20"/>
          <w:szCs w:val="20"/>
        </w:rPr>
        <w:t>и(</w:t>
      </w:r>
      <w:proofErr w:type="gramEnd"/>
      <w:r w:rsidRPr="00F674FA">
        <w:rPr>
          <w:rFonts w:ascii="Arial" w:hAnsi="Arial" w:cs="Arial"/>
          <w:sz w:val="20"/>
          <w:szCs w:val="20"/>
        </w:rPr>
        <w:t>или) выполняемых работах;</w:t>
      </w:r>
    </w:p>
    <w:p w:rsidR="00F674FA" w:rsidRPr="00F674FA" w:rsidRDefault="00F674FA" w:rsidP="00F674FA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  <w:sz w:val="20"/>
          <w:szCs w:val="20"/>
        </w:rPr>
      </w:pPr>
      <w:r w:rsidRPr="00F674FA">
        <w:rPr>
          <w:rFonts w:ascii="Arial" w:hAnsi="Arial" w:cs="Arial"/>
          <w:sz w:val="20"/>
          <w:szCs w:val="20"/>
        </w:rPr>
        <w:t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Исполнителем своих обязанностей по настоящему Договору в отношении персонала Исполнителя.</w:t>
      </w:r>
    </w:p>
    <w:p w:rsidR="00DF36A7" w:rsidRPr="00E738A4" w:rsidRDefault="00DF36A7" w:rsidP="00E738A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Техни</w:t>
      </w:r>
      <w:r w:rsidR="00B341EA" w:rsidRPr="00E738A4">
        <w:rPr>
          <w:rFonts w:ascii="Arial" w:hAnsi="Arial" w:cs="Arial"/>
          <w:sz w:val="20"/>
          <w:szCs w:val="20"/>
        </w:rPr>
        <w:t>ческое задание:</w:t>
      </w:r>
      <w:r w:rsidR="000E3B06" w:rsidRPr="00E738A4">
        <w:rPr>
          <w:rFonts w:ascii="Arial" w:hAnsi="Arial" w:cs="Arial"/>
          <w:sz w:val="20"/>
          <w:szCs w:val="20"/>
        </w:rPr>
        <w:t xml:space="preserve"> Приложение №2</w:t>
      </w:r>
      <w:r w:rsidR="00970BE3" w:rsidRPr="00E738A4">
        <w:rPr>
          <w:rFonts w:ascii="Arial" w:hAnsi="Arial" w:cs="Arial"/>
          <w:sz w:val="20"/>
          <w:szCs w:val="20"/>
        </w:rPr>
        <w:t>.</w:t>
      </w:r>
    </w:p>
    <w:p w:rsidR="0036464E" w:rsidRPr="00E738A4" w:rsidRDefault="00DE5D54" w:rsidP="00E738A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Все цены в предложении должны включать все </w:t>
      </w:r>
      <w:r w:rsidR="00997C7D" w:rsidRPr="00E738A4">
        <w:rPr>
          <w:rFonts w:ascii="Arial" w:hAnsi="Arial" w:cs="Arial"/>
          <w:bCs/>
          <w:sz w:val="20"/>
          <w:szCs w:val="20"/>
        </w:rPr>
        <w:t>затраты на выполнения услуг и уплаты всех обязательных налогов и платежей с выделением НДС и является неизменной.</w:t>
      </w:r>
    </w:p>
    <w:p w:rsidR="00DE5D54" w:rsidRPr="00E738A4" w:rsidRDefault="00DE5D54" w:rsidP="00E738A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Порядок проведения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</w:t>
      </w:r>
      <w:r w:rsidR="00804366" w:rsidRPr="00E738A4">
        <w:rPr>
          <w:rFonts w:ascii="Arial" w:hAnsi="Arial" w:cs="Arial"/>
          <w:sz w:val="20"/>
          <w:szCs w:val="20"/>
        </w:rPr>
        <w:t>лючен по результатам Запроса предложений</w:t>
      </w:r>
      <w:r w:rsidRPr="00E738A4">
        <w:rPr>
          <w:rFonts w:ascii="Arial" w:hAnsi="Arial" w:cs="Arial"/>
          <w:sz w:val="20"/>
          <w:szCs w:val="20"/>
        </w:rPr>
        <w:t>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E738A4" w:rsidRDefault="00DE5D54" w:rsidP="00E738A4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3" w:name="_Ref55313246"/>
      <w:bookmarkStart w:id="14" w:name="_Ref56231140"/>
      <w:bookmarkStart w:id="15" w:name="_Ref56231144"/>
      <w:bookmarkStart w:id="16" w:name="_Toc343613522"/>
      <w:r w:rsidRPr="00E738A4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3"/>
      <w:bookmarkEnd w:id="14"/>
      <w:bookmarkEnd w:id="15"/>
      <w:bookmarkEnd w:id="16"/>
      <w:r w:rsidRPr="00E738A4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E738A4" w:rsidRDefault="00DE5D54" w:rsidP="00E738A4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Запрос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проводится в соответствии </w:t>
      </w:r>
      <w:r w:rsidRPr="00E738A4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E738A4">
        <w:rPr>
          <w:rFonts w:ascii="Arial" w:hAnsi="Arial" w:cs="Arial"/>
          <w:sz w:val="20"/>
          <w:szCs w:val="20"/>
          <w:lang w:eastAsia="ar-SA"/>
        </w:rPr>
        <w:t>м</w:t>
      </w:r>
      <w:r w:rsidRPr="00E738A4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7A6672" w:rsidRPr="00E738A4" w:rsidRDefault="007A6672" w:rsidP="00E738A4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738A4">
        <w:rPr>
          <w:rFonts w:ascii="Arial" w:hAnsi="Arial" w:cs="Arial"/>
          <w:sz w:val="20"/>
          <w:szCs w:val="20"/>
        </w:rPr>
        <w:t xml:space="preserve">Данная процедура Запроса </w:t>
      </w:r>
      <w:r w:rsidR="00804366" w:rsidRPr="00E738A4">
        <w:rPr>
          <w:rFonts w:ascii="Arial" w:hAnsi="Arial" w:cs="Arial"/>
          <w:sz w:val="20"/>
          <w:szCs w:val="20"/>
        </w:rPr>
        <w:t xml:space="preserve">предложений </w:t>
      </w:r>
      <w:r w:rsidRPr="00E738A4">
        <w:rPr>
          <w:rFonts w:ascii="Arial" w:hAnsi="Arial" w:cs="Arial"/>
          <w:sz w:val="20"/>
          <w:szCs w:val="20"/>
        </w:rPr>
        <w:t xml:space="preserve"> является </w:t>
      </w:r>
      <w:r w:rsidR="005C44B4" w:rsidRPr="00E738A4">
        <w:rPr>
          <w:rFonts w:ascii="Arial" w:hAnsi="Arial" w:cs="Arial"/>
          <w:sz w:val="20"/>
          <w:szCs w:val="20"/>
        </w:rPr>
        <w:t>не</w:t>
      </w:r>
      <w:r w:rsidRPr="00E738A4">
        <w:rPr>
          <w:rFonts w:ascii="Arial" w:hAnsi="Arial" w:cs="Arial"/>
          <w:sz w:val="20"/>
          <w:szCs w:val="20"/>
        </w:rPr>
        <w:t>конкурентным способом закупки и не является торгами (конкурсом или аукционом</w:t>
      </w:r>
      <w:r w:rsidR="00CE4067">
        <w:rPr>
          <w:rFonts w:ascii="Arial" w:hAnsi="Arial" w:cs="Arial"/>
          <w:sz w:val="20"/>
          <w:szCs w:val="20"/>
        </w:rPr>
        <w:t>, запросом котировок, запросом предложений</w:t>
      </w:r>
      <w:r w:rsidRPr="00E738A4">
        <w:rPr>
          <w:rFonts w:ascii="Arial" w:hAnsi="Arial" w:cs="Arial"/>
          <w:sz w:val="20"/>
          <w:szCs w:val="20"/>
        </w:rPr>
        <w:t>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</w:t>
      </w:r>
      <w:r w:rsidR="00153E48" w:rsidRPr="00E738A4">
        <w:rPr>
          <w:rFonts w:ascii="Arial" w:hAnsi="Arial" w:cs="Arial"/>
          <w:sz w:val="20"/>
          <w:szCs w:val="20"/>
        </w:rPr>
        <w:t>ц».</w:t>
      </w:r>
      <w:proofErr w:type="gramEnd"/>
      <w:r w:rsidR="00153E48" w:rsidRPr="00E738A4">
        <w:rPr>
          <w:rFonts w:ascii="Arial" w:hAnsi="Arial" w:cs="Arial"/>
          <w:sz w:val="20"/>
          <w:szCs w:val="20"/>
        </w:rPr>
        <w:t xml:space="preserve"> Данная процедура запроса предложений</w:t>
      </w:r>
      <w:r w:rsidRPr="00E738A4">
        <w:rPr>
          <w:rFonts w:ascii="Arial" w:hAnsi="Arial" w:cs="Arial"/>
          <w:sz w:val="20"/>
          <w:szCs w:val="20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</w:t>
      </w:r>
      <w:r w:rsidR="00153E48" w:rsidRPr="00E738A4">
        <w:rPr>
          <w:rFonts w:ascii="Arial" w:hAnsi="Arial" w:cs="Arial"/>
          <w:sz w:val="20"/>
          <w:szCs w:val="20"/>
        </w:rPr>
        <w:t>ом, данная процедура Запроса предложений</w:t>
      </w:r>
      <w:r w:rsidRPr="00E738A4">
        <w:rPr>
          <w:rFonts w:ascii="Arial" w:hAnsi="Arial" w:cs="Arial"/>
          <w:sz w:val="20"/>
          <w:szCs w:val="20"/>
        </w:rPr>
        <w:t xml:space="preserve"> не накладывает на Организатора запроса соответствующего объема гражданско-правовых обязательств.</w:t>
      </w:r>
    </w:p>
    <w:p w:rsidR="00DE5D54" w:rsidRPr="00E738A4" w:rsidRDefault="00DE5D54" w:rsidP="00E738A4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738A4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E738A4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E738A4">
        <w:rPr>
          <w:rFonts w:ascii="Arial" w:hAnsi="Arial" w:cs="Arial"/>
          <w:sz w:val="20"/>
          <w:szCs w:val="20"/>
        </w:rPr>
        <w:t xml:space="preserve"> о проведении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являющимся неотъемлемой частью Документации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вместе с настоящей Документацией, являются приглашением делать оферты и должны рассматриваться Участниками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в соответствии с этим в течение срока, определенного для проведения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.</w:t>
      </w:r>
    </w:p>
    <w:p w:rsidR="00DE5D54" w:rsidRPr="00E738A4" w:rsidRDefault="00DE5D54" w:rsidP="00E738A4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Заявка Участника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имеет правовой статус оферты и будет рассматриваться Организатором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в соответствии с этим.</w:t>
      </w:r>
    </w:p>
    <w:p w:rsidR="00DE5D54" w:rsidRPr="00E738A4" w:rsidRDefault="00DE5D54" w:rsidP="00E738A4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Заключенный по результатам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Договор фиксирует все достигнутые сторонами Договоренности.</w:t>
      </w:r>
    </w:p>
    <w:p w:rsidR="00DE5D54" w:rsidRPr="00E738A4" w:rsidRDefault="00DE5D54" w:rsidP="00E738A4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Во всем, что не урегулировано Извещением о проведении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и настоящей Документацией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стороны руководствуются действующим законодательством Российской Федерации.</w:t>
      </w:r>
    </w:p>
    <w:p w:rsidR="00DE5D54" w:rsidRPr="00E738A4" w:rsidRDefault="00DE5D54" w:rsidP="00E738A4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Если в отношении сторон Договора, заключаемого по результатам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E738A4" w:rsidRDefault="00DE5D54" w:rsidP="00E738A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7" w:name="__RefHeading__397_1298132286"/>
      <w:bookmarkStart w:id="18" w:name="__RefNumPara__1267_443845793"/>
      <w:bookmarkStart w:id="19" w:name="_Toc343613524"/>
      <w:bookmarkEnd w:id="17"/>
      <w:bookmarkEnd w:id="18"/>
      <w:r w:rsidRPr="00E738A4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19"/>
    </w:p>
    <w:p w:rsidR="00DE5D54" w:rsidRPr="00E738A4" w:rsidRDefault="00DE5D54" w:rsidP="00E738A4">
      <w:pPr>
        <w:pStyle w:val="af4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0" w:name="_Ref191386164"/>
      <w:bookmarkStart w:id="21" w:name="_Ref86789831"/>
      <w:r w:rsidRPr="00E738A4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в том числе касающиеся исполнения Организатором и Участниками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своих обязатель</w:t>
      </w:r>
      <w:proofErr w:type="gramStart"/>
      <w:r w:rsidRPr="00E738A4">
        <w:rPr>
          <w:rFonts w:ascii="Arial" w:hAnsi="Arial" w:cs="Arial"/>
          <w:sz w:val="20"/>
          <w:szCs w:val="20"/>
        </w:rPr>
        <w:t>ств в св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язи с проведением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E738A4">
        <w:rPr>
          <w:rFonts w:ascii="Arial" w:hAnsi="Arial" w:cs="Arial"/>
          <w:sz w:val="20"/>
          <w:szCs w:val="20"/>
        </w:rPr>
        <w:t>ЗАО «Пензенская горэлектросеть</w:t>
      </w:r>
      <w:r w:rsidRPr="00E738A4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E237BD" w:rsidRPr="00E738A4">
        <w:rPr>
          <w:rFonts w:ascii="Arial" w:hAnsi="Arial" w:cs="Arial"/>
          <w:sz w:val="20"/>
          <w:szCs w:val="20"/>
        </w:rPr>
        <w:t>к</w:t>
      </w:r>
      <w:r w:rsidRPr="00E738A4">
        <w:rPr>
          <w:rFonts w:ascii="Arial" w:hAnsi="Arial" w:cs="Arial"/>
          <w:sz w:val="20"/>
          <w:szCs w:val="20"/>
        </w:rPr>
        <w:t>омиссия</w:t>
      </w:r>
      <w:r w:rsidR="001A47DD" w:rsidRPr="00E738A4">
        <w:rPr>
          <w:rFonts w:ascii="Arial" w:hAnsi="Arial" w:cs="Arial"/>
          <w:sz w:val="20"/>
          <w:szCs w:val="20"/>
        </w:rPr>
        <w:t xml:space="preserve"> по осуществлению конкурентной закупки</w:t>
      </w:r>
      <w:r w:rsidR="006D48FA" w:rsidRPr="00E738A4">
        <w:rPr>
          <w:rFonts w:ascii="Arial" w:hAnsi="Arial" w:cs="Arial"/>
          <w:sz w:val="20"/>
          <w:szCs w:val="20"/>
        </w:rPr>
        <w:t xml:space="preserve"> (далее – </w:t>
      </w:r>
      <w:r w:rsidR="001A47DD" w:rsidRPr="00E738A4">
        <w:rPr>
          <w:rFonts w:ascii="Arial" w:hAnsi="Arial" w:cs="Arial"/>
          <w:sz w:val="20"/>
          <w:szCs w:val="20"/>
        </w:rPr>
        <w:t>Комиссия</w:t>
      </w:r>
      <w:r w:rsidR="006D48FA" w:rsidRPr="00E738A4">
        <w:rPr>
          <w:rFonts w:ascii="Arial" w:hAnsi="Arial" w:cs="Arial"/>
          <w:sz w:val="20"/>
          <w:szCs w:val="20"/>
        </w:rPr>
        <w:t>)</w:t>
      </w:r>
      <w:r w:rsidRPr="00E738A4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0"/>
      <w:bookmarkEnd w:id="21"/>
    </w:p>
    <w:p w:rsidR="00DE5D54" w:rsidRPr="00E738A4" w:rsidRDefault="00DE5D54" w:rsidP="00E738A4">
      <w:pPr>
        <w:pStyle w:val="af4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E738A4" w:rsidRDefault="00DE5D54" w:rsidP="00E738A4">
      <w:pPr>
        <w:pStyle w:val="af4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E738A4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в том числе касающиеся исполнения Организатором и Участниками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E738A4" w:rsidRDefault="00DE5D54" w:rsidP="00E738A4">
      <w:pPr>
        <w:pStyle w:val="af4"/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E738A4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E738A4" w:rsidRDefault="00DE5D54" w:rsidP="00E738A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2" w:name="__RefHeading__401_1298132286"/>
      <w:bookmarkStart w:id="23" w:name="_Toc343613525"/>
      <w:bookmarkEnd w:id="22"/>
      <w:r w:rsidRPr="00E738A4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E738A4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E738A4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3"/>
    </w:p>
    <w:p w:rsidR="00DE5D54" w:rsidRPr="00E738A4" w:rsidRDefault="00DE5D54" w:rsidP="00E738A4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1.4.1. Участник самостоятельно несет все расходы, связанные с подготовкой и подачей Заявки, а Организатор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по этим расходам не отвечает и не имеет обязательств, независимо от хода и результатов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, за исключением случаев, прямо предусмотренных действующим законодательством Российской Федерации.</w:t>
      </w:r>
    </w:p>
    <w:p w:rsidR="00DE5D54" w:rsidRPr="00E738A4" w:rsidRDefault="00DE5D54" w:rsidP="00E738A4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1.4.2. Применение факсимильной подписи (факсимиле) в оригиналах документов и заверяемых Участником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копиях документов, поданных в составе Заявки, не допускается.</w:t>
      </w:r>
    </w:p>
    <w:p w:rsidR="00DE5D54" w:rsidRPr="00E738A4" w:rsidRDefault="00DE5D54" w:rsidP="00E738A4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1.4.3. Предполагается, что Участник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изучит все инструкции, формы, условия, технические условия и другую информацию, содержащуюся в Документации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,</w:t>
      </w:r>
      <w:r w:rsidR="00D8073C" w:rsidRPr="00E738A4">
        <w:rPr>
          <w:rFonts w:ascii="Arial" w:hAnsi="Arial" w:cs="Arial"/>
          <w:sz w:val="20"/>
          <w:szCs w:val="20"/>
        </w:rPr>
        <w:t xml:space="preserve"> </w:t>
      </w:r>
      <w:r w:rsidRPr="00E738A4">
        <w:rPr>
          <w:rFonts w:ascii="Arial" w:hAnsi="Arial" w:cs="Arial"/>
          <w:sz w:val="20"/>
          <w:szCs w:val="20"/>
        </w:rPr>
        <w:t>а также разъяснения Организатора в случае направления Участниками запросов (в соответствии с п.</w:t>
      </w:r>
      <w:fldSimple w:instr=" REF _Ref306114966 \r \h  \* MERGEFORMAT ">
        <w:r w:rsidR="003E63FE" w:rsidRPr="00E738A4">
          <w:rPr>
            <w:rFonts w:ascii="Arial" w:hAnsi="Arial" w:cs="Arial"/>
            <w:sz w:val="20"/>
            <w:szCs w:val="20"/>
          </w:rPr>
          <w:t>3.3.9</w:t>
        </w:r>
      </w:fldSimple>
      <w:r w:rsidRPr="00E738A4">
        <w:rPr>
          <w:rFonts w:ascii="Arial" w:hAnsi="Arial" w:cs="Arial"/>
          <w:sz w:val="20"/>
          <w:szCs w:val="20"/>
        </w:rPr>
        <w:t xml:space="preserve"> настоящей Документации). Никакие претензии к Организатору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не будут приниматься на том основании, что Участник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не понимал какие-либо вопросы. Неполное представление информации, запрашиваемой в Документации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или же подача Заявки, не отвечающей требованиям Документации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представляют собой риск для </w:t>
      </w:r>
      <w:proofErr w:type="gramStart"/>
      <w:r w:rsidRPr="00E738A4">
        <w:rPr>
          <w:rFonts w:ascii="Arial" w:hAnsi="Arial" w:cs="Arial"/>
          <w:sz w:val="20"/>
          <w:szCs w:val="20"/>
        </w:rPr>
        <w:t>Участника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E738A4" w:rsidRDefault="00DE5D54" w:rsidP="00E738A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1.4.4. Организатор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обеспечивает разумную конфиденциальность относительно всех полученных от Участников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сведений, в том числе предоставление этой информации другим Участникам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.</w:t>
      </w:r>
    </w:p>
    <w:p w:rsidR="00DE5D54" w:rsidRPr="00E738A4" w:rsidRDefault="00DE5D54" w:rsidP="00E738A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lastRenderedPageBreak/>
        <w:t xml:space="preserve">1.4.5. </w:t>
      </w:r>
      <w:proofErr w:type="gramStart"/>
      <w:r w:rsidRPr="00E738A4">
        <w:rPr>
          <w:rFonts w:ascii="Arial" w:hAnsi="Arial" w:cs="Arial"/>
          <w:sz w:val="20"/>
          <w:szCs w:val="20"/>
        </w:rPr>
        <w:t>Орган</w:t>
      </w:r>
      <w:r w:rsidR="00C55DA8" w:rsidRPr="00E738A4">
        <w:rPr>
          <w:rFonts w:ascii="Arial" w:hAnsi="Arial" w:cs="Arial"/>
          <w:sz w:val="20"/>
          <w:szCs w:val="20"/>
        </w:rPr>
        <w:t xml:space="preserve">изатор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="00C55DA8" w:rsidRPr="00E738A4">
        <w:rPr>
          <w:rFonts w:ascii="Arial" w:hAnsi="Arial" w:cs="Arial"/>
          <w:sz w:val="20"/>
          <w:szCs w:val="20"/>
        </w:rPr>
        <w:t xml:space="preserve">, по решению </w:t>
      </w:r>
      <w:r w:rsidR="001A47DD" w:rsidRPr="00E738A4">
        <w:rPr>
          <w:rFonts w:ascii="Arial" w:hAnsi="Arial" w:cs="Arial"/>
          <w:sz w:val="20"/>
          <w:szCs w:val="20"/>
        </w:rPr>
        <w:t>Комиссии</w:t>
      </w:r>
      <w:r w:rsidRPr="00E738A4">
        <w:rPr>
          <w:rFonts w:ascii="Arial" w:hAnsi="Arial" w:cs="Arial"/>
          <w:sz w:val="20"/>
          <w:szCs w:val="20"/>
        </w:rPr>
        <w:t xml:space="preserve">, вправе отклонить Заявку, если он установит, что Участник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прямо или косвенно дал, согласился дать или предложил служащему Организатора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вознаграждение в любой форме: поставку, работу, услугу, какую-либо ценность, в качестве стимула, кото</w:t>
      </w:r>
      <w:r w:rsidR="00C55DA8" w:rsidRPr="00E738A4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1A47DD" w:rsidRPr="00E738A4">
        <w:rPr>
          <w:rFonts w:ascii="Arial" w:hAnsi="Arial" w:cs="Arial"/>
          <w:sz w:val="20"/>
          <w:szCs w:val="20"/>
        </w:rPr>
        <w:t>Комиссии</w:t>
      </w:r>
      <w:r w:rsidRPr="00E738A4">
        <w:rPr>
          <w:rFonts w:ascii="Arial" w:hAnsi="Arial" w:cs="Arial"/>
          <w:sz w:val="20"/>
          <w:szCs w:val="20"/>
        </w:rPr>
        <w:t xml:space="preserve"> решения по определению Участника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, чья Заявка признана лучшей.</w:t>
      </w:r>
      <w:proofErr w:type="gramEnd"/>
    </w:p>
    <w:p w:rsidR="00DE5D54" w:rsidRPr="00E738A4" w:rsidRDefault="00DE5D54" w:rsidP="00E738A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1.4.6. Организатор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,</w:t>
      </w:r>
      <w:r w:rsidR="00C55DA8" w:rsidRPr="00E738A4">
        <w:rPr>
          <w:rFonts w:ascii="Arial" w:hAnsi="Arial" w:cs="Arial"/>
          <w:sz w:val="20"/>
          <w:szCs w:val="20"/>
        </w:rPr>
        <w:t xml:space="preserve"> по решению </w:t>
      </w:r>
      <w:r w:rsidR="001A47DD" w:rsidRPr="00E738A4">
        <w:rPr>
          <w:rFonts w:ascii="Arial" w:hAnsi="Arial" w:cs="Arial"/>
          <w:sz w:val="20"/>
          <w:szCs w:val="20"/>
        </w:rPr>
        <w:t>Комиссии</w:t>
      </w:r>
      <w:r w:rsidRPr="00E738A4">
        <w:rPr>
          <w:rFonts w:ascii="Arial" w:hAnsi="Arial" w:cs="Arial"/>
          <w:sz w:val="20"/>
          <w:szCs w:val="20"/>
        </w:rPr>
        <w:t xml:space="preserve">, вправе отклонить Заявки Участников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заключивших между собой какое-либо соглашение с целью повлиять на определение Участника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, чья Заявка признана лучшей.</w:t>
      </w:r>
    </w:p>
    <w:p w:rsidR="00AA7E70" w:rsidRPr="00E738A4" w:rsidRDefault="00DE5D54" w:rsidP="00E738A4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1.4.7. В соответствии с Извещением о проведении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Документацией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Орган</w:t>
      </w:r>
      <w:r w:rsidR="002B6D24" w:rsidRPr="00E738A4">
        <w:rPr>
          <w:rFonts w:ascii="Arial" w:hAnsi="Arial" w:cs="Arial"/>
          <w:sz w:val="20"/>
          <w:szCs w:val="20"/>
        </w:rPr>
        <w:t xml:space="preserve">изатор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="002B6D24" w:rsidRPr="00E738A4">
        <w:rPr>
          <w:rFonts w:ascii="Arial" w:hAnsi="Arial" w:cs="Arial"/>
          <w:sz w:val="20"/>
          <w:szCs w:val="20"/>
        </w:rPr>
        <w:t xml:space="preserve">, по решению </w:t>
      </w:r>
      <w:r w:rsidR="001A47DD" w:rsidRPr="00E738A4">
        <w:rPr>
          <w:rFonts w:ascii="Arial" w:hAnsi="Arial" w:cs="Arial"/>
          <w:sz w:val="20"/>
          <w:szCs w:val="20"/>
        </w:rPr>
        <w:t>Комиссии</w:t>
      </w:r>
      <w:r w:rsidRPr="00E738A4">
        <w:rPr>
          <w:rFonts w:ascii="Arial" w:hAnsi="Arial" w:cs="Arial"/>
          <w:sz w:val="20"/>
          <w:szCs w:val="20"/>
        </w:rPr>
        <w:t xml:space="preserve">, </w:t>
      </w:r>
      <w:r w:rsidR="00FA448E" w:rsidRPr="00E738A4">
        <w:rPr>
          <w:rFonts w:ascii="Arial" w:hAnsi="Arial" w:cs="Arial"/>
          <w:sz w:val="20"/>
          <w:szCs w:val="20"/>
        </w:rPr>
        <w:t xml:space="preserve">вправе отказаться </w:t>
      </w:r>
      <w:r w:rsidR="00FA448E" w:rsidRPr="00E738A4">
        <w:rPr>
          <w:rFonts w:ascii="Arial" w:hAnsi="Arial" w:cs="Arial"/>
          <w:sz w:val="20"/>
          <w:szCs w:val="20"/>
        </w:rPr>
        <w:br/>
        <w:t xml:space="preserve">от проведения закупки без каких-либо последствий </w:t>
      </w:r>
      <w:r w:rsidR="00C61765" w:rsidRPr="00E738A4">
        <w:rPr>
          <w:rFonts w:ascii="Arial" w:hAnsi="Arial" w:cs="Arial"/>
          <w:sz w:val="20"/>
          <w:szCs w:val="20"/>
        </w:rPr>
        <w:t>на любом этапе</w:t>
      </w:r>
      <w:r w:rsidR="00A15139" w:rsidRPr="00E738A4">
        <w:rPr>
          <w:rFonts w:ascii="Arial" w:hAnsi="Arial" w:cs="Arial"/>
          <w:sz w:val="20"/>
          <w:szCs w:val="20"/>
        </w:rPr>
        <w:t>, так же вправе отказаться от заключения договора.</w:t>
      </w:r>
    </w:p>
    <w:p w:rsidR="00FA448E" w:rsidRPr="00E738A4" w:rsidRDefault="00FA448E" w:rsidP="00E738A4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DE5D54" w:rsidRPr="00E738A4" w:rsidRDefault="00DE5D54" w:rsidP="00E738A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</w:p>
    <w:p w:rsidR="00B5074F" w:rsidRPr="00E738A4" w:rsidRDefault="00B5074F" w:rsidP="00E738A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E738A4" w:rsidRDefault="00DE5D54" w:rsidP="00E738A4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4" w:name="_Ref303622434"/>
      <w:bookmarkStart w:id="25" w:name="_Ref303624273"/>
      <w:bookmarkStart w:id="26" w:name="_Ref303682476"/>
      <w:bookmarkStart w:id="27" w:name="_Ref303683017"/>
      <w:bookmarkEnd w:id="24"/>
      <w:bookmarkEnd w:id="25"/>
      <w:bookmarkEnd w:id="26"/>
      <w:bookmarkEnd w:id="27"/>
      <w:r w:rsidR="002B2EA6" w:rsidRPr="00E738A4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E738A4" w:rsidRDefault="00DE5D54" w:rsidP="00E738A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E738A4">
        <w:rPr>
          <w:rFonts w:ascii="Arial" w:hAnsi="Arial" w:cs="Arial"/>
          <w:sz w:val="20"/>
          <w:szCs w:val="20"/>
        </w:rPr>
        <w:t>№</w:t>
      </w:r>
      <w:r w:rsidRPr="00E738A4">
        <w:rPr>
          <w:rFonts w:ascii="Arial" w:hAnsi="Arial" w:cs="Arial"/>
          <w:sz w:val="20"/>
          <w:szCs w:val="20"/>
        </w:rPr>
        <w:t xml:space="preserve">1 к Документации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="00E033A3" w:rsidRPr="00E738A4">
        <w:rPr>
          <w:rFonts w:ascii="Arial" w:hAnsi="Arial" w:cs="Arial"/>
          <w:sz w:val="20"/>
          <w:szCs w:val="20"/>
        </w:rPr>
        <w:t>.</w:t>
      </w:r>
    </w:p>
    <w:p w:rsidR="00DE5D54" w:rsidRPr="00E738A4" w:rsidRDefault="00DE5D54" w:rsidP="00E738A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E738A4" w:rsidRDefault="00DE5D54" w:rsidP="00E738A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E738A4" w:rsidRDefault="00DA4BCA" w:rsidP="00E738A4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28" w:name="_Ref303711222"/>
      <w:bookmarkStart w:id="29" w:name="_Ref311232052"/>
      <w:bookmarkStart w:id="30" w:name="_Toc343613527"/>
      <w:r w:rsidRPr="00E738A4">
        <w:rPr>
          <w:rFonts w:ascii="Arial" w:hAnsi="Arial" w:cs="Arial"/>
          <w:sz w:val="20"/>
          <w:szCs w:val="20"/>
        </w:rPr>
        <w:t xml:space="preserve">3. </w:t>
      </w:r>
      <w:r w:rsidR="00DE5D54" w:rsidRPr="00E738A4">
        <w:rPr>
          <w:rFonts w:ascii="Arial" w:hAnsi="Arial" w:cs="Arial"/>
          <w:sz w:val="20"/>
          <w:szCs w:val="20"/>
        </w:rPr>
        <w:t xml:space="preserve">Порядок проведения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="00DE5D54" w:rsidRPr="00E738A4">
        <w:rPr>
          <w:rFonts w:ascii="Arial" w:hAnsi="Arial" w:cs="Arial"/>
          <w:sz w:val="20"/>
          <w:szCs w:val="20"/>
        </w:rPr>
        <w:t xml:space="preserve">. Инструкции по подготовке </w:t>
      </w:r>
      <w:bookmarkEnd w:id="28"/>
      <w:r w:rsidR="00DE5D54" w:rsidRPr="00E738A4">
        <w:rPr>
          <w:rFonts w:ascii="Arial" w:hAnsi="Arial" w:cs="Arial"/>
          <w:sz w:val="20"/>
          <w:szCs w:val="20"/>
        </w:rPr>
        <w:t>Заявок</w:t>
      </w:r>
      <w:bookmarkEnd w:id="29"/>
      <w:bookmarkEnd w:id="30"/>
    </w:p>
    <w:p w:rsidR="00DE5D54" w:rsidRPr="00E738A4" w:rsidRDefault="00DE5D54" w:rsidP="00E738A4">
      <w:pPr>
        <w:pStyle w:val="20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1" w:name="_Toc343613528"/>
      <w:r w:rsidRPr="00E738A4">
        <w:rPr>
          <w:rFonts w:ascii="Arial" w:hAnsi="Arial" w:cs="Arial"/>
          <w:color w:val="auto"/>
          <w:sz w:val="20"/>
          <w:szCs w:val="20"/>
        </w:rPr>
        <w:t xml:space="preserve">3.1. Общий порядок проведения Запроса </w:t>
      </w:r>
      <w:r w:rsidR="00804366" w:rsidRPr="00E738A4">
        <w:rPr>
          <w:rFonts w:ascii="Arial" w:hAnsi="Arial" w:cs="Arial"/>
          <w:color w:val="auto"/>
          <w:sz w:val="20"/>
          <w:szCs w:val="20"/>
        </w:rPr>
        <w:t>предложений</w:t>
      </w:r>
      <w:bookmarkEnd w:id="31"/>
    </w:p>
    <w:p w:rsidR="00DE5D54" w:rsidRPr="00E738A4" w:rsidRDefault="00DE5D54" w:rsidP="00E738A4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Запрос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проводится в следующем порядке: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публикация Извещения о проведении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и Документации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(подраздел 3.2.),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подготовка Заявок и разъяснение Организатором Документации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, если необходимо (подраздел 3.3.</w:t>
      </w:r>
      <w:r w:rsidR="006A5D55" w:rsidRPr="00E738A4">
        <w:rPr>
          <w:rFonts w:ascii="Arial" w:hAnsi="Arial" w:cs="Arial"/>
          <w:sz w:val="20"/>
          <w:szCs w:val="20"/>
        </w:rPr>
        <w:fldChar w:fldCharType="begin"/>
      </w:r>
      <w:r w:rsidRPr="00E738A4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6A5D55" w:rsidRPr="00E738A4">
        <w:rPr>
          <w:rFonts w:ascii="Arial" w:hAnsi="Arial" w:cs="Arial"/>
          <w:sz w:val="20"/>
          <w:szCs w:val="20"/>
        </w:rPr>
      </w:r>
      <w:r w:rsidR="006A5D55" w:rsidRPr="00E738A4">
        <w:rPr>
          <w:rFonts w:ascii="Arial" w:hAnsi="Arial" w:cs="Arial"/>
          <w:sz w:val="20"/>
          <w:szCs w:val="20"/>
        </w:rPr>
        <w:fldChar w:fldCharType="end"/>
      </w:r>
      <w:r w:rsidRPr="00E738A4">
        <w:rPr>
          <w:rFonts w:ascii="Arial" w:hAnsi="Arial" w:cs="Arial"/>
          <w:sz w:val="20"/>
          <w:szCs w:val="20"/>
        </w:rPr>
        <w:t>);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2" w:name="__RefNumPara__828_922829174"/>
      <w:bookmarkEnd w:id="32"/>
      <w:r w:rsidRPr="00E738A4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6A5D55" w:rsidRPr="00E738A4">
        <w:rPr>
          <w:rFonts w:ascii="Arial" w:hAnsi="Arial" w:cs="Arial"/>
          <w:sz w:val="20"/>
          <w:szCs w:val="20"/>
        </w:rPr>
        <w:fldChar w:fldCharType="begin"/>
      </w:r>
      <w:r w:rsidRPr="00E738A4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6A5D55" w:rsidRPr="00E738A4">
        <w:rPr>
          <w:rFonts w:ascii="Arial" w:hAnsi="Arial" w:cs="Arial"/>
          <w:sz w:val="20"/>
          <w:szCs w:val="20"/>
        </w:rPr>
      </w:r>
      <w:r w:rsidR="006A5D55" w:rsidRPr="00E738A4">
        <w:rPr>
          <w:rFonts w:ascii="Arial" w:hAnsi="Arial" w:cs="Arial"/>
          <w:sz w:val="20"/>
          <w:szCs w:val="20"/>
        </w:rPr>
        <w:fldChar w:fldCharType="end"/>
      </w:r>
      <w:r w:rsidRPr="00E738A4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3" w:name="__RefNumPara__832_922829174"/>
      <w:bookmarkEnd w:id="33"/>
      <w:r w:rsidRPr="00E738A4">
        <w:rPr>
          <w:rFonts w:ascii="Arial" w:hAnsi="Arial" w:cs="Arial"/>
          <w:sz w:val="20"/>
          <w:szCs w:val="20"/>
        </w:rPr>
        <w:t>оценка Заявок (подраздел 3.6.</w:t>
      </w:r>
      <w:r w:rsidR="006A5D55" w:rsidRPr="00E738A4">
        <w:rPr>
          <w:rFonts w:ascii="Arial" w:hAnsi="Arial" w:cs="Arial"/>
          <w:sz w:val="20"/>
          <w:szCs w:val="20"/>
        </w:rPr>
        <w:fldChar w:fldCharType="begin"/>
      </w:r>
      <w:r w:rsidRPr="00E738A4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6A5D55" w:rsidRPr="00E738A4">
        <w:rPr>
          <w:rFonts w:ascii="Arial" w:hAnsi="Arial" w:cs="Arial"/>
          <w:sz w:val="20"/>
          <w:szCs w:val="20"/>
        </w:rPr>
      </w:r>
      <w:r w:rsidR="006A5D55" w:rsidRPr="00E738A4">
        <w:rPr>
          <w:rFonts w:ascii="Arial" w:hAnsi="Arial" w:cs="Arial"/>
          <w:sz w:val="20"/>
          <w:szCs w:val="20"/>
        </w:rPr>
        <w:fldChar w:fldCharType="end"/>
      </w:r>
      <w:r w:rsidRPr="00E738A4">
        <w:rPr>
          <w:rFonts w:ascii="Arial" w:hAnsi="Arial" w:cs="Arial"/>
          <w:sz w:val="20"/>
          <w:szCs w:val="20"/>
        </w:rPr>
        <w:t>);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34_922829174"/>
      <w:bookmarkStart w:id="35" w:name="__RefNumPara__836_922829174"/>
      <w:bookmarkEnd w:id="34"/>
      <w:bookmarkEnd w:id="35"/>
      <w:r w:rsidRPr="00E738A4">
        <w:rPr>
          <w:rFonts w:ascii="Arial" w:hAnsi="Arial" w:cs="Arial"/>
          <w:sz w:val="20"/>
          <w:szCs w:val="20"/>
        </w:rPr>
        <w:t xml:space="preserve">подведение итогов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(подраздел 3.7.</w:t>
      </w:r>
      <w:r w:rsidR="006A5D55" w:rsidRPr="00E738A4">
        <w:rPr>
          <w:rFonts w:ascii="Arial" w:hAnsi="Arial" w:cs="Arial"/>
          <w:sz w:val="20"/>
          <w:szCs w:val="20"/>
        </w:rPr>
        <w:fldChar w:fldCharType="begin"/>
      </w:r>
      <w:r w:rsidRPr="00E738A4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6A5D55" w:rsidRPr="00E738A4">
        <w:rPr>
          <w:rFonts w:ascii="Arial" w:hAnsi="Arial" w:cs="Arial"/>
          <w:sz w:val="20"/>
          <w:szCs w:val="20"/>
        </w:rPr>
      </w:r>
      <w:r w:rsidR="006A5D55" w:rsidRPr="00E738A4">
        <w:rPr>
          <w:rFonts w:ascii="Arial" w:hAnsi="Arial" w:cs="Arial"/>
          <w:sz w:val="20"/>
          <w:szCs w:val="20"/>
        </w:rPr>
        <w:fldChar w:fldCharType="end"/>
      </w:r>
      <w:r w:rsidRPr="00E738A4">
        <w:rPr>
          <w:rFonts w:ascii="Arial" w:hAnsi="Arial" w:cs="Arial"/>
          <w:sz w:val="20"/>
          <w:szCs w:val="20"/>
        </w:rPr>
        <w:t>);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уведомление о результатах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(подраздел 3.10.).</w:t>
      </w:r>
    </w:p>
    <w:p w:rsidR="00DE5D54" w:rsidRPr="00E738A4" w:rsidRDefault="00DE5D54" w:rsidP="00E738A4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В процессе проведения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на официальном сайте в установленные сроки подлежат опубликованию сведения/документы, указанные ниже: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изменения, вносимые в Извещение о проведении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в Документации о запросе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внесении таких изменений;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разъяснения Извещения о проведении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Документации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предоставлении разъяснений;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отказ от проведения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– не позднее 3 дней со дня принятия решения об отказе от проведения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;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и подписанные ответственным секретарем </w:t>
      </w:r>
      <w:r w:rsidR="001A47DD" w:rsidRPr="00E738A4">
        <w:rPr>
          <w:rFonts w:ascii="Arial" w:hAnsi="Arial" w:cs="Arial"/>
          <w:sz w:val="20"/>
          <w:szCs w:val="20"/>
        </w:rPr>
        <w:t>Комиссии</w:t>
      </w:r>
      <w:r w:rsidRPr="00E738A4">
        <w:rPr>
          <w:rFonts w:ascii="Arial" w:hAnsi="Arial" w:cs="Arial"/>
          <w:sz w:val="20"/>
          <w:szCs w:val="20"/>
        </w:rPr>
        <w:t xml:space="preserve"> – не позднее 3 дней со дня подписания таких Протоколов.</w:t>
      </w:r>
    </w:p>
    <w:p w:rsidR="00DE5D54" w:rsidRPr="00E738A4" w:rsidRDefault="00DE5D54" w:rsidP="00E738A4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6" w:name="_Ref303250835"/>
      <w:bookmarkStart w:id="37" w:name="_Ref305973033"/>
      <w:bookmarkStart w:id="38" w:name="_Toc343613529"/>
      <w:bookmarkStart w:id="39" w:name="_Ref191386178"/>
      <w:r w:rsidRPr="00E738A4">
        <w:rPr>
          <w:rFonts w:ascii="Arial" w:hAnsi="Arial" w:cs="Arial"/>
          <w:color w:val="auto"/>
          <w:sz w:val="20"/>
          <w:szCs w:val="20"/>
        </w:rPr>
        <w:t xml:space="preserve">3.2. Публикация Извещения о проведении запроса </w:t>
      </w:r>
      <w:r w:rsidR="00804366" w:rsidRPr="00E738A4">
        <w:rPr>
          <w:rFonts w:ascii="Arial" w:hAnsi="Arial" w:cs="Arial"/>
          <w:color w:val="auto"/>
          <w:sz w:val="20"/>
          <w:szCs w:val="20"/>
        </w:rPr>
        <w:t>предложений</w:t>
      </w:r>
      <w:r w:rsidRPr="00E738A4">
        <w:rPr>
          <w:rFonts w:ascii="Arial" w:hAnsi="Arial" w:cs="Arial"/>
          <w:color w:val="auto"/>
          <w:sz w:val="20"/>
          <w:szCs w:val="20"/>
        </w:rPr>
        <w:t xml:space="preserve"> и Документации</w:t>
      </w:r>
      <w:bookmarkEnd w:id="36"/>
      <w:r w:rsidRPr="00E738A4">
        <w:rPr>
          <w:rFonts w:ascii="Arial" w:hAnsi="Arial" w:cs="Arial"/>
          <w:color w:val="auto"/>
          <w:sz w:val="20"/>
          <w:szCs w:val="20"/>
        </w:rPr>
        <w:t xml:space="preserve"> по запросу </w:t>
      </w:r>
      <w:r w:rsidR="00804366" w:rsidRPr="00E738A4">
        <w:rPr>
          <w:rFonts w:ascii="Arial" w:hAnsi="Arial" w:cs="Arial"/>
          <w:color w:val="auto"/>
          <w:sz w:val="20"/>
          <w:szCs w:val="20"/>
        </w:rPr>
        <w:t>предложений</w:t>
      </w:r>
      <w:bookmarkEnd w:id="37"/>
      <w:bookmarkEnd w:id="38"/>
    </w:p>
    <w:p w:rsidR="00DE5D54" w:rsidRPr="00E738A4" w:rsidRDefault="00DE5D54" w:rsidP="00E738A4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Извещение о проведении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и Документация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опубликованы в порядке, указанном в п. </w:t>
      </w:r>
      <w:fldSimple w:instr=" REF _Ref302563524 \n \h  \* MERGEFORMAT ">
        <w:r w:rsidR="003E63FE" w:rsidRPr="00E738A4">
          <w:rPr>
            <w:rFonts w:ascii="Arial" w:hAnsi="Arial" w:cs="Arial"/>
            <w:sz w:val="20"/>
            <w:szCs w:val="20"/>
          </w:rPr>
          <w:t>1.1.1</w:t>
        </w:r>
      </w:fldSimple>
      <w:r w:rsidRPr="00E738A4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E738A4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E738A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E738A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E738A4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E738A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E738A4">
        <w:rPr>
          <w:rFonts w:ascii="Arial" w:hAnsi="Arial" w:cs="Arial"/>
          <w:sz w:val="20"/>
          <w:szCs w:val="20"/>
          <w:lang w:val="en-US"/>
        </w:rPr>
        <w:t>www</w:t>
      </w:r>
      <w:r w:rsidR="00B977E1" w:rsidRPr="00E738A4">
        <w:rPr>
          <w:rFonts w:ascii="Arial" w:hAnsi="Arial" w:cs="Arial"/>
          <w:sz w:val="20"/>
          <w:szCs w:val="20"/>
        </w:rPr>
        <w:t>.</w:t>
      </w:r>
      <w:r w:rsidR="00B977E1" w:rsidRPr="00E738A4">
        <w:rPr>
          <w:rFonts w:ascii="Arial" w:hAnsi="Arial" w:cs="Arial"/>
          <w:sz w:val="20"/>
          <w:szCs w:val="20"/>
          <w:lang w:val="en-US"/>
        </w:rPr>
        <w:t>pges</w:t>
      </w:r>
      <w:r w:rsidR="00B977E1" w:rsidRPr="00E738A4">
        <w:rPr>
          <w:rFonts w:ascii="Arial" w:hAnsi="Arial" w:cs="Arial"/>
          <w:sz w:val="20"/>
          <w:szCs w:val="20"/>
        </w:rPr>
        <w:t>.</w:t>
      </w:r>
      <w:r w:rsidR="00B977E1" w:rsidRPr="00E738A4">
        <w:rPr>
          <w:rFonts w:ascii="Arial" w:hAnsi="Arial" w:cs="Arial"/>
          <w:sz w:val="20"/>
          <w:szCs w:val="20"/>
          <w:lang w:val="en-US"/>
        </w:rPr>
        <w:t>su</w:t>
      </w:r>
      <w:r w:rsidR="00B977E1" w:rsidRPr="00E738A4">
        <w:rPr>
          <w:rFonts w:ascii="Arial" w:hAnsi="Arial" w:cs="Arial"/>
          <w:sz w:val="20"/>
          <w:szCs w:val="20"/>
        </w:rPr>
        <w:t xml:space="preserve">), </w:t>
      </w:r>
      <w:r w:rsidRPr="00E738A4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E738A4" w:rsidRDefault="00DE5D54" w:rsidP="00E738A4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Иные публикации не являются официальными и не влекут для Организатора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никаких последствий.</w:t>
      </w:r>
    </w:p>
    <w:p w:rsidR="00DE5D54" w:rsidRPr="00E738A4" w:rsidRDefault="00DE5D54" w:rsidP="00E738A4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0" w:name="__RefNumPara__444_922829174"/>
      <w:bookmarkStart w:id="41" w:name="_Ref191386216"/>
      <w:bookmarkStart w:id="42" w:name="_Ref305973147"/>
      <w:bookmarkStart w:id="43" w:name="_Toc343613530"/>
      <w:bookmarkEnd w:id="39"/>
      <w:bookmarkEnd w:id="40"/>
      <w:r w:rsidRPr="00E738A4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1"/>
      <w:r w:rsidRPr="00E738A4">
        <w:rPr>
          <w:rFonts w:ascii="Arial" w:hAnsi="Arial" w:cs="Arial"/>
          <w:color w:val="auto"/>
          <w:sz w:val="20"/>
          <w:szCs w:val="20"/>
        </w:rPr>
        <w:t>Заявок</w:t>
      </w:r>
      <w:bookmarkEnd w:id="42"/>
      <w:bookmarkEnd w:id="43"/>
    </w:p>
    <w:p w:rsidR="00DE5D54" w:rsidRPr="00E738A4" w:rsidRDefault="00DE5D54" w:rsidP="00E738A4">
      <w:pPr>
        <w:pStyle w:val="3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4" w:name="_Ref306114638"/>
      <w:bookmarkStart w:id="45" w:name="_Toc343613531"/>
      <w:r w:rsidRPr="00E738A4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4"/>
      <w:bookmarkEnd w:id="45"/>
    </w:p>
    <w:p w:rsidR="00DE5D54" w:rsidRPr="00E738A4" w:rsidRDefault="00DE5D54" w:rsidP="00E738A4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E738A4" w:rsidRDefault="00016032" w:rsidP="00E738A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E738A4">
        <w:rPr>
          <w:rFonts w:ascii="Arial" w:hAnsi="Arial" w:cs="Arial"/>
          <w:sz w:val="20"/>
          <w:szCs w:val="20"/>
        </w:rPr>
        <w:t xml:space="preserve"> </w:t>
      </w:r>
      <w:r w:rsidR="00DE5D54" w:rsidRPr="00E738A4">
        <w:rPr>
          <w:rFonts w:ascii="Arial" w:hAnsi="Arial" w:cs="Arial"/>
          <w:spacing w:val="-2"/>
          <w:sz w:val="20"/>
          <w:szCs w:val="20"/>
        </w:rPr>
        <w:t>(</w:t>
      </w:r>
      <w:r w:rsidR="00DE5D54" w:rsidRPr="00E738A4">
        <w:rPr>
          <w:rFonts w:ascii="Arial" w:hAnsi="Arial" w:cs="Arial"/>
          <w:sz w:val="20"/>
          <w:szCs w:val="20"/>
        </w:rPr>
        <w:t xml:space="preserve">раздел </w:t>
      </w:r>
      <w:r w:rsidR="009F5C47" w:rsidRPr="00E738A4">
        <w:rPr>
          <w:rFonts w:ascii="Arial" w:hAnsi="Arial" w:cs="Arial"/>
          <w:sz w:val="20"/>
          <w:szCs w:val="20"/>
        </w:rPr>
        <w:t>4</w:t>
      </w:r>
      <w:r w:rsidR="00DE5D54" w:rsidRPr="00E738A4">
        <w:rPr>
          <w:rFonts w:ascii="Arial" w:hAnsi="Arial" w:cs="Arial"/>
          <w:sz w:val="20"/>
          <w:szCs w:val="20"/>
        </w:rPr>
        <w:t xml:space="preserve">, Форма </w:t>
      </w:r>
      <w:r w:rsidR="00B977E1" w:rsidRPr="00E738A4">
        <w:rPr>
          <w:rFonts w:ascii="Arial" w:hAnsi="Arial" w:cs="Arial"/>
          <w:sz w:val="20"/>
          <w:szCs w:val="20"/>
        </w:rPr>
        <w:t>№</w:t>
      </w:r>
      <w:r w:rsidR="00DE5D54" w:rsidRPr="00E738A4">
        <w:rPr>
          <w:rFonts w:ascii="Arial" w:hAnsi="Arial" w:cs="Arial"/>
          <w:sz w:val="20"/>
          <w:szCs w:val="20"/>
        </w:rPr>
        <w:t>1</w:t>
      </w:r>
      <w:r w:rsidR="00DE5D54" w:rsidRPr="00E738A4">
        <w:rPr>
          <w:rFonts w:ascii="Arial" w:hAnsi="Arial" w:cs="Arial"/>
          <w:spacing w:val="-2"/>
          <w:sz w:val="20"/>
          <w:szCs w:val="20"/>
        </w:rPr>
        <w:t>)</w:t>
      </w:r>
      <w:r w:rsidR="00E60F22" w:rsidRPr="00E738A4">
        <w:rPr>
          <w:rFonts w:ascii="Arial" w:hAnsi="Arial" w:cs="Arial"/>
          <w:sz w:val="20"/>
          <w:szCs w:val="20"/>
        </w:rPr>
        <w:t>;</w:t>
      </w:r>
    </w:p>
    <w:p w:rsidR="00016032" w:rsidRPr="00E738A4" w:rsidRDefault="00016032" w:rsidP="00E738A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E738A4">
        <w:rPr>
          <w:rFonts w:ascii="Arial" w:hAnsi="Arial" w:cs="Arial"/>
          <w:spacing w:val="-2"/>
          <w:sz w:val="20"/>
          <w:szCs w:val="20"/>
        </w:rPr>
        <w:t xml:space="preserve"> №</w:t>
      </w:r>
      <w:r w:rsidRPr="00E738A4">
        <w:rPr>
          <w:rFonts w:ascii="Arial" w:hAnsi="Arial" w:cs="Arial"/>
          <w:spacing w:val="-2"/>
          <w:sz w:val="20"/>
          <w:szCs w:val="20"/>
        </w:rPr>
        <w:t>2)</w:t>
      </w:r>
      <w:r w:rsidR="00E60F22" w:rsidRPr="00E738A4">
        <w:rPr>
          <w:rFonts w:ascii="Arial" w:hAnsi="Arial" w:cs="Arial"/>
          <w:sz w:val="20"/>
          <w:szCs w:val="20"/>
        </w:rPr>
        <w:t>;</w:t>
      </w:r>
    </w:p>
    <w:p w:rsidR="00DE5D54" w:rsidRPr="00E738A4" w:rsidRDefault="00016032" w:rsidP="00E738A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spacing w:val="-2"/>
          <w:sz w:val="20"/>
          <w:szCs w:val="20"/>
        </w:rPr>
        <w:t>А</w:t>
      </w:r>
      <w:r w:rsidR="00DE5D54" w:rsidRPr="00E738A4">
        <w:rPr>
          <w:rFonts w:ascii="Arial" w:hAnsi="Arial" w:cs="Arial"/>
          <w:spacing w:val="-2"/>
          <w:sz w:val="20"/>
          <w:szCs w:val="20"/>
        </w:rPr>
        <w:t>нк</w:t>
      </w:r>
      <w:r w:rsidRPr="00E738A4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E738A4">
        <w:rPr>
          <w:rFonts w:ascii="Arial" w:hAnsi="Arial" w:cs="Arial"/>
          <w:spacing w:val="-2"/>
          <w:sz w:val="20"/>
          <w:szCs w:val="20"/>
        </w:rPr>
        <w:t>№</w:t>
      </w:r>
      <w:r w:rsidRPr="00E738A4">
        <w:rPr>
          <w:rFonts w:ascii="Arial" w:hAnsi="Arial" w:cs="Arial"/>
          <w:spacing w:val="-2"/>
          <w:sz w:val="20"/>
          <w:szCs w:val="20"/>
        </w:rPr>
        <w:t>3</w:t>
      </w:r>
      <w:r w:rsidR="00DE5D54" w:rsidRPr="00E738A4">
        <w:rPr>
          <w:rFonts w:ascii="Arial" w:hAnsi="Arial" w:cs="Arial"/>
          <w:spacing w:val="-2"/>
          <w:sz w:val="20"/>
          <w:szCs w:val="20"/>
        </w:rPr>
        <w:t>)</w:t>
      </w:r>
      <w:r w:rsidR="00E60F22" w:rsidRPr="00E738A4">
        <w:rPr>
          <w:rFonts w:ascii="Arial" w:hAnsi="Arial" w:cs="Arial"/>
          <w:sz w:val="20"/>
          <w:szCs w:val="20"/>
        </w:rPr>
        <w:t>;</w:t>
      </w:r>
    </w:p>
    <w:p w:rsidR="00E60F22" w:rsidRPr="00E738A4" w:rsidRDefault="001A416F" w:rsidP="00E738A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  <w:tab w:val="num" w:pos="3600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Смета</w:t>
      </w:r>
      <w:r w:rsidR="00B341EA" w:rsidRPr="00E738A4">
        <w:rPr>
          <w:rFonts w:ascii="Arial" w:hAnsi="Arial" w:cs="Arial"/>
          <w:sz w:val="20"/>
          <w:szCs w:val="20"/>
        </w:rPr>
        <w:t xml:space="preserve"> (является приложением №1 к договору)</w:t>
      </w:r>
      <w:r w:rsidR="00E60F22" w:rsidRPr="00E738A4">
        <w:rPr>
          <w:rFonts w:ascii="Arial" w:hAnsi="Arial" w:cs="Arial"/>
          <w:sz w:val="20"/>
          <w:szCs w:val="20"/>
        </w:rPr>
        <w:t>;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3E63FE" w:rsidRPr="00E738A4">
          <w:rPr>
            <w:rFonts w:ascii="Arial" w:hAnsi="Arial" w:cs="Arial"/>
            <w:sz w:val="20"/>
            <w:szCs w:val="20"/>
          </w:rPr>
          <w:t>3.3.8</w:t>
        </w:r>
      </w:fldSimple>
      <w:r w:rsidRPr="00E738A4">
        <w:rPr>
          <w:rFonts w:ascii="Arial" w:hAnsi="Arial" w:cs="Arial"/>
          <w:sz w:val="20"/>
          <w:szCs w:val="20"/>
        </w:rPr>
        <w:t>)</w:t>
      </w:r>
      <w:r w:rsidR="00E60F22" w:rsidRPr="00E738A4">
        <w:rPr>
          <w:rFonts w:ascii="Arial" w:hAnsi="Arial" w:cs="Arial"/>
          <w:sz w:val="20"/>
          <w:szCs w:val="20"/>
        </w:rPr>
        <w:t>;</w:t>
      </w:r>
    </w:p>
    <w:p w:rsidR="00DE5D54" w:rsidRPr="00E738A4" w:rsidRDefault="00DE5D54" w:rsidP="00E738A4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E738A4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E738A4">
        <w:rPr>
          <w:rFonts w:ascii="Arial" w:hAnsi="Arial" w:cs="Arial"/>
          <w:sz w:val="20"/>
          <w:szCs w:val="20"/>
          <w:lang w:eastAsia="ru-RU"/>
        </w:rPr>
        <w:t>№1</w:t>
      </w:r>
      <w:r w:rsidRPr="00E738A4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E738A4" w:rsidRDefault="00DE5D54" w:rsidP="00E738A4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E738A4">
        <w:rPr>
          <w:rFonts w:ascii="Arial" w:hAnsi="Arial" w:cs="Arial"/>
          <w:sz w:val="20"/>
          <w:szCs w:val="20"/>
          <w:lang w:eastAsia="ru-RU"/>
        </w:rPr>
        <w:t>Протокол ра</w:t>
      </w:r>
      <w:r w:rsidR="00016032" w:rsidRPr="00E738A4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E738A4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E738A4">
        <w:rPr>
          <w:rFonts w:ascii="Arial" w:hAnsi="Arial" w:cs="Arial"/>
          <w:sz w:val="20"/>
          <w:szCs w:val="20"/>
          <w:lang w:eastAsia="ru-RU"/>
        </w:rPr>
        <w:t>8</w:t>
      </w:r>
      <w:r w:rsidRPr="00E738A4">
        <w:rPr>
          <w:rFonts w:ascii="Arial" w:hAnsi="Arial" w:cs="Arial"/>
          <w:sz w:val="20"/>
          <w:szCs w:val="20"/>
          <w:lang w:eastAsia="ru-RU"/>
        </w:rPr>
        <w:t>)</w:t>
      </w:r>
      <w:proofErr w:type="gramStart"/>
      <w:r w:rsidR="00E60F22" w:rsidRPr="00E738A4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BC454B" w:rsidRPr="00E738A4" w:rsidRDefault="00BC454B" w:rsidP="00E738A4">
      <w:pPr>
        <w:keepNext/>
        <w:widowControl w:val="0"/>
        <w:numPr>
          <w:ilvl w:val="0"/>
          <w:numId w:val="2"/>
        </w:numPr>
        <w:tabs>
          <w:tab w:val="left" w:pos="142"/>
          <w:tab w:val="left" w:pos="284"/>
          <w:tab w:val="num" w:pos="567"/>
        </w:tabs>
        <w:suppressAutoHyphens/>
        <w:autoSpaceDE w:val="0"/>
        <w:ind w:hanging="1435"/>
        <w:jc w:val="both"/>
        <w:rPr>
          <w:rFonts w:ascii="Arial" w:hAnsi="Arial" w:cs="Arial"/>
          <w:bCs/>
          <w:sz w:val="20"/>
          <w:szCs w:val="20"/>
        </w:rPr>
      </w:pPr>
      <w:r w:rsidRPr="00E738A4">
        <w:rPr>
          <w:rFonts w:ascii="Arial" w:hAnsi="Arial" w:cs="Arial"/>
          <w:snapToGrid w:val="0"/>
          <w:sz w:val="20"/>
          <w:szCs w:val="20"/>
        </w:rPr>
        <w:t>Благодарственные письма, положительные отзывы (при наличии)</w:t>
      </w:r>
      <w:r w:rsidRPr="00E738A4">
        <w:rPr>
          <w:rFonts w:ascii="Arial" w:hAnsi="Arial" w:cs="Arial"/>
          <w:sz w:val="20"/>
          <w:szCs w:val="20"/>
        </w:rPr>
        <w:t>;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E738A4" w:rsidRDefault="00DE5D54" w:rsidP="00E738A4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6" w:name="_Ref306004660"/>
      <w:r w:rsidRPr="00E738A4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6"/>
    </w:p>
    <w:p w:rsidR="00DE5D54" w:rsidRPr="00E738A4" w:rsidRDefault="00DE5D54" w:rsidP="00E738A4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E738A4" w:rsidRDefault="002B2EA6" w:rsidP="00E738A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7" w:name="_Ref115076752"/>
      <w:bookmarkStart w:id="48" w:name="_Ref191386109"/>
      <w:bookmarkStart w:id="49" w:name="_Ref191386419"/>
      <w:bookmarkStart w:id="50" w:name="_Toc343613532"/>
    </w:p>
    <w:p w:rsidR="00DE5D54" w:rsidRPr="00E738A4" w:rsidRDefault="00DE5D54" w:rsidP="00E738A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E738A4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7"/>
      <w:bookmarkEnd w:id="48"/>
      <w:bookmarkEnd w:id="49"/>
      <w:bookmarkEnd w:id="50"/>
      <w:r w:rsidRPr="00E738A4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E738A4" w:rsidRDefault="00DE5D54" w:rsidP="00E738A4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Участники при оформлении Заявки должны использовать формы и инструкции по их заполнению, предусмотренные настоящей Документацией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.</w:t>
      </w:r>
    </w:p>
    <w:p w:rsidR="00DE5D54" w:rsidRPr="00E738A4" w:rsidRDefault="00DE5D54" w:rsidP="00E738A4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E738A4" w:rsidRDefault="00DE5D54" w:rsidP="00E738A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E738A4" w:rsidRDefault="00DE5D54" w:rsidP="00E738A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lastRenderedPageBreak/>
        <w:t xml:space="preserve"> - наименование и адрес Организатора открытого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="00016032" w:rsidRPr="00E738A4">
        <w:rPr>
          <w:rFonts w:ascii="Arial" w:hAnsi="Arial" w:cs="Arial"/>
          <w:sz w:val="20"/>
          <w:szCs w:val="20"/>
        </w:rPr>
        <w:t>: ЗАО «Пензенская горэлектросеть» 440069</w:t>
      </w:r>
      <w:r w:rsidRPr="00E738A4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E738A4">
        <w:rPr>
          <w:rFonts w:ascii="Arial" w:hAnsi="Arial" w:cs="Arial"/>
          <w:sz w:val="20"/>
          <w:szCs w:val="20"/>
        </w:rPr>
        <w:t xml:space="preserve">Московская, </w:t>
      </w:r>
      <w:r w:rsidR="00A975B5" w:rsidRPr="00E738A4">
        <w:rPr>
          <w:rFonts w:ascii="Arial" w:hAnsi="Arial" w:cs="Arial"/>
          <w:sz w:val="20"/>
          <w:szCs w:val="20"/>
        </w:rPr>
        <w:t>82В, кабинет 305</w:t>
      </w:r>
      <w:r w:rsidR="00B977E1" w:rsidRPr="00E738A4">
        <w:rPr>
          <w:rFonts w:ascii="Arial" w:hAnsi="Arial" w:cs="Arial"/>
          <w:sz w:val="20"/>
          <w:szCs w:val="20"/>
        </w:rPr>
        <w:t>.</w:t>
      </w:r>
    </w:p>
    <w:p w:rsidR="00A31A54" w:rsidRPr="00E738A4" w:rsidRDefault="00A31A54" w:rsidP="00E738A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- наименование и адрес Участника закупки</w:t>
      </w:r>
    </w:p>
    <w:p w:rsidR="00DE5D54" w:rsidRPr="00E738A4" w:rsidRDefault="00DE5D54" w:rsidP="00E738A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- кому – </w:t>
      </w:r>
      <w:r w:rsidR="00016032" w:rsidRPr="00E738A4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E738A4" w:rsidRDefault="00DE5D54" w:rsidP="00E738A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- предмет </w:t>
      </w:r>
      <w:r w:rsidR="00B977E1" w:rsidRPr="00E738A4">
        <w:rPr>
          <w:rFonts w:ascii="Arial" w:hAnsi="Arial" w:cs="Arial"/>
          <w:sz w:val="20"/>
          <w:szCs w:val="20"/>
        </w:rPr>
        <w:t xml:space="preserve">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="00B977E1" w:rsidRPr="00E738A4">
        <w:rPr>
          <w:rFonts w:ascii="Arial" w:hAnsi="Arial" w:cs="Arial"/>
          <w:sz w:val="20"/>
          <w:szCs w:val="20"/>
        </w:rPr>
        <w:t>.</w:t>
      </w:r>
    </w:p>
    <w:p w:rsidR="00533490" w:rsidRPr="00E738A4" w:rsidRDefault="00533490" w:rsidP="00E738A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E738A4" w:rsidRDefault="00DE5D54" w:rsidP="00E738A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</w:t>
      </w:r>
      <w:r w:rsidR="00867E3D" w:rsidRPr="00E738A4">
        <w:rPr>
          <w:rFonts w:ascii="Arial" w:hAnsi="Arial" w:cs="Arial"/>
          <w:sz w:val="20"/>
          <w:szCs w:val="20"/>
        </w:rPr>
        <w:t xml:space="preserve">указанных требований, Комиссия </w:t>
      </w:r>
      <w:r w:rsidRPr="00E738A4">
        <w:rPr>
          <w:rFonts w:ascii="Arial" w:hAnsi="Arial" w:cs="Arial"/>
          <w:sz w:val="20"/>
          <w:szCs w:val="20"/>
        </w:rPr>
        <w:t xml:space="preserve"> оставляет за собой право отклонить заявку Участника, допустившего такие нарушения.</w:t>
      </w:r>
    </w:p>
    <w:p w:rsidR="00DE5D54" w:rsidRPr="00E738A4" w:rsidRDefault="00DE5D54" w:rsidP="00E738A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E738A4">
        <w:rPr>
          <w:rFonts w:ascii="Arial" w:hAnsi="Arial" w:cs="Arial"/>
          <w:sz w:val="20"/>
          <w:szCs w:val="20"/>
        </w:rPr>
        <w:t>образом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E738A4" w:rsidRDefault="00DE5D54" w:rsidP="00E738A4">
      <w:pPr>
        <w:keepNext/>
        <w:keepLines/>
        <w:widowControl w:val="0"/>
        <w:numPr>
          <w:ilvl w:val="3"/>
          <w:numId w:val="24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Каждый документ, входящий в Заявку, должен быть скреплен печатью Участника (а при участии в запросе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физического лица – собственноручной подписью).</w:t>
      </w:r>
    </w:p>
    <w:p w:rsidR="002B2EA6" w:rsidRPr="00E738A4" w:rsidRDefault="002B2EA6" w:rsidP="00E738A4">
      <w:pPr>
        <w:jc w:val="both"/>
        <w:rPr>
          <w:rFonts w:ascii="Arial" w:hAnsi="Arial" w:cs="Arial"/>
          <w:sz w:val="20"/>
          <w:szCs w:val="20"/>
        </w:rPr>
      </w:pPr>
      <w:bookmarkStart w:id="51" w:name="_Ref306008743"/>
      <w:bookmarkStart w:id="52" w:name="_Toc343613534"/>
    </w:p>
    <w:p w:rsidR="00DE5D54" w:rsidRPr="00E738A4" w:rsidRDefault="00DE5D54" w:rsidP="00E738A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E738A4">
        <w:rPr>
          <w:rFonts w:ascii="Arial" w:hAnsi="Arial" w:cs="Arial"/>
          <w:color w:val="auto"/>
          <w:sz w:val="20"/>
          <w:szCs w:val="20"/>
        </w:rPr>
        <w:t>3.3.4. Требования к сроку действия Заявки</w:t>
      </w:r>
      <w:bookmarkEnd w:id="51"/>
      <w:bookmarkEnd w:id="52"/>
    </w:p>
    <w:p w:rsidR="00DE5D54" w:rsidRPr="00E738A4" w:rsidRDefault="00DE5D54" w:rsidP="00E738A4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3" w:name="_Ref303683455"/>
      <w:r w:rsidRPr="00E738A4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E738A4">
        <w:rPr>
          <w:rFonts w:ascii="Arial" w:hAnsi="Arial" w:cs="Arial"/>
          <w:b/>
          <w:sz w:val="20"/>
          <w:szCs w:val="20"/>
        </w:rPr>
        <w:t>60 календарных дней</w:t>
      </w:r>
      <w:r w:rsidRPr="00E738A4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3"/>
    </w:p>
    <w:p w:rsidR="00DE5D54" w:rsidRPr="00E738A4" w:rsidRDefault="00DE5D54" w:rsidP="00E738A4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E738A4" w:rsidRDefault="00DE5D54" w:rsidP="00E738A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4" w:name="_Toc343613535"/>
      <w:r w:rsidRPr="00E738A4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4"/>
    </w:p>
    <w:p w:rsidR="00DE5D54" w:rsidRPr="00E738A4" w:rsidRDefault="00DE5D54" w:rsidP="00E738A4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E738A4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E738A4" w:rsidRDefault="00DE5D54" w:rsidP="00E738A4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E738A4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E738A4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E738A4" w:rsidRDefault="00DE5D54" w:rsidP="00E738A4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Комиссия вправе не рассматривать документы, не переведенные на русский язык.</w:t>
      </w:r>
    </w:p>
    <w:p w:rsidR="00DE5D54" w:rsidRPr="00E738A4" w:rsidRDefault="00DE5D54" w:rsidP="00E738A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5" w:name="_Toc343613536"/>
      <w:r w:rsidRPr="00E738A4">
        <w:rPr>
          <w:rFonts w:ascii="Arial" w:hAnsi="Arial" w:cs="Arial"/>
          <w:color w:val="auto"/>
          <w:sz w:val="20"/>
          <w:szCs w:val="20"/>
        </w:rPr>
        <w:t>3.3.6.</w:t>
      </w:r>
      <w:r w:rsidRPr="00E738A4">
        <w:rPr>
          <w:rFonts w:ascii="Arial" w:hAnsi="Arial" w:cs="Arial"/>
          <w:color w:val="FF0000"/>
          <w:sz w:val="20"/>
          <w:szCs w:val="20"/>
        </w:rPr>
        <w:t xml:space="preserve"> </w:t>
      </w:r>
      <w:r w:rsidRPr="00E738A4">
        <w:rPr>
          <w:rFonts w:ascii="Arial" w:hAnsi="Arial" w:cs="Arial"/>
          <w:color w:val="auto"/>
          <w:sz w:val="20"/>
          <w:szCs w:val="20"/>
        </w:rPr>
        <w:t>Требования к валюте Заявки</w:t>
      </w:r>
      <w:bookmarkEnd w:id="55"/>
    </w:p>
    <w:p w:rsidR="00DE5D54" w:rsidRPr="00E738A4" w:rsidRDefault="00DE5D54" w:rsidP="00E738A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E738A4">
        <w:rPr>
          <w:rFonts w:ascii="Arial" w:hAnsi="Arial" w:cs="Arial"/>
          <w:sz w:val="20"/>
          <w:szCs w:val="20"/>
        </w:rPr>
        <w:t>дств в д</w:t>
      </w:r>
      <w:proofErr w:type="gramEnd"/>
      <w:r w:rsidRPr="00E738A4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E738A4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E738A4" w:rsidRDefault="00DE5D54" w:rsidP="00E738A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738A4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E738A4" w:rsidRDefault="00DE5D54" w:rsidP="00E738A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E738A4" w:rsidRDefault="00DE5D54" w:rsidP="00E738A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7"/>
      <w:r w:rsidRPr="00E738A4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6"/>
    </w:p>
    <w:p w:rsidR="00DE5D54" w:rsidRPr="00E738A4" w:rsidRDefault="00DE5D54" w:rsidP="00E738A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Начальная (максима</w:t>
      </w:r>
      <w:r w:rsidR="005D2E7D" w:rsidRPr="00E738A4">
        <w:rPr>
          <w:rFonts w:ascii="Arial" w:hAnsi="Arial" w:cs="Arial"/>
          <w:sz w:val="20"/>
          <w:szCs w:val="20"/>
        </w:rPr>
        <w:t xml:space="preserve">льная) цена Договора </w:t>
      </w:r>
      <w:r w:rsidRPr="00E738A4">
        <w:rPr>
          <w:rFonts w:ascii="Arial" w:hAnsi="Arial" w:cs="Arial"/>
          <w:sz w:val="20"/>
          <w:szCs w:val="20"/>
        </w:rPr>
        <w:t xml:space="preserve"> – </w:t>
      </w:r>
      <w:r w:rsidR="005D3251">
        <w:rPr>
          <w:rFonts w:ascii="Arial" w:hAnsi="Arial" w:cs="Arial"/>
          <w:b/>
          <w:sz w:val="20"/>
          <w:szCs w:val="20"/>
        </w:rPr>
        <w:t>1 300 000,00</w:t>
      </w:r>
      <w:r w:rsidR="00E60F22" w:rsidRPr="00E738A4">
        <w:rPr>
          <w:rFonts w:ascii="Arial" w:hAnsi="Arial" w:cs="Arial"/>
          <w:b/>
          <w:sz w:val="20"/>
          <w:szCs w:val="20"/>
        </w:rPr>
        <w:t xml:space="preserve"> </w:t>
      </w:r>
      <w:r w:rsidRPr="00E738A4">
        <w:rPr>
          <w:rFonts w:ascii="Arial" w:hAnsi="Arial" w:cs="Arial"/>
          <w:b/>
          <w:sz w:val="20"/>
          <w:szCs w:val="20"/>
        </w:rPr>
        <w:t>руб</w:t>
      </w:r>
      <w:r w:rsidRPr="00E738A4">
        <w:rPr>
          <w:rFonts w:ascii="Arial" w:hAnsi="Arial" w:cs="Arial"/>
          <w:sz w:val="20"/>
          <w:szCs w:val="20"/>
        </w:rPr>
        <w:t>.</w:t>
      </w:r>
      <w:r w:rsidR="007825D1" w:rsidRPr="00E738A4">
        <w:rPr>
          <w:rFonts w:ascii="Arial" w:hAnsi="Arial" w:cs="Arial"/>
          <w:sz w:val="20"/>
          <w:szCs w:val="20"/>
        </w:rPr>
        <w:t xml:space="preserve"> с учётом НДС/</w:t>
      </w:r>
      <w:r w:rsidR="005D3251">
        <w:rPr>
          <w:rFonts w:ascii="Arial" w:hAnsi="Arial" w:cs="Arial"/>
          <w:b/>
          <w:sz w:val="20"/>
          <w:szCs w:val="20"/>
        </w:rPr>
        <w:t>1 083 333,33</w:t>
      </w:r>
      <w:r w:rsidR="00442DB1" w:rsidRPr="00E738A4">
        <w:rPr>
          <w:rFonts w:ascii="Arial" w:hAnsi="Arial" w:cs="Arial"/>
          <w:b/>
          <w:sz w:val="20"/>
          <w:szCs w:val="20"/>
        </w:rPr>
        <w:t xml:space="preserve"> </w:t>
      </w:r>
      <w:r w:rsidR="00E333A1" w:rsidRPr="00E738A4">
        <w:rPr>
          <w:rFonts w:ascii="Arial" w:hAnsi="Arial" w:cs="Arial"/>
          <w:b/>
          <w:sz w:val="20"/>
          <w:szCs w:val="20"/>
        </w:rPr>
        <w:t>руб.</w:t>
      </w:r>
      <w:r w:rsidR="000E15D1" w:rsidRPr="00E738A4">
        <w:rPr>
          <w:rFonts w:ascii="Arial" w:hAnsi="Arial" w:cs="Arial"/>
          <w:sz w:val="20"/>
          <w:szCs w:val="20"/>
        </w:rPr>
        <w:t xml:space="preserve"> </w:t>
      </w:r>
      <w:r w:rsidR="005D2E7D" w:rsidRPr="00E738A4">
        <w:rPr>
          <w:rFonts w:ascii="Arial" w:hAnsi="Arial" w:cs="Arial"/>
          <w:sz w:val="20"/>
          <w:szCs w:val="20"/>
        </w:rPr>
        <w:t>без учёта НДС</w:t>
      </w:r>
      <w:r w:rsidR="001A416F" w:rsidRPr="00E738A4">
        <w:rPr>
          <w:rFonts w:ascii="Arial" w:hAnsi="Arial" w:cs="Arial"/>
          <w:sz w:val="20"/>
          <w:szCs w:val="20"/>
        </w:rPr>
        <w:t>, с учётом всех транспортных</w:t>
      </w:r>
      <w:r w:rsidR="00A975B5" w:rsidRPr="00E738A4">
        <w:rPr>
          <w:rFonts w:ascii="Arial" w:hAnsi="Arial" w:cs="Arial"/>
          <w:sz w:val="20"/>
          <w:szCs w:val="20"/>
        </w:rPr>
        <w:t xml:space="preserve"> </w:t>
      </w:r>
      <w:r w:rsidR="000E15D1" w:rsidRPr="00E738A4">
        <w:rPr>
          <w:rFonts w:ascii="Arial" w:hAnsi="Arial" w:cs="Arial"/>
          <w:sz w:val="20"/>
          <w:szCs w:val="20"/>
        </w:rPr>
        <w:t>расходов</w:t>
      </w:r>
      <w:r w:rsidR="00ED02A9" w:rsidRPr="00E738A4">
        <w:rPr>
          <w:rFonts w:ascii="Arial" w:hAnsi="Arial" w:cs="Arial"/>
          <w:sz w:val="20"/>
          <w:szCs w:val="20"/>
        </w:rPr>
        <w:t xml:space="preserve"> и других</w:t>
      </w:r>
      <w:r w:rsidR="001A416F" w:rsidRPr="00E738A4">
        <w:rPr>
          <w:rFonts w:ascii="Arial" w:hAnsi="Arial" w:cs="Arial"/>
          <w:sz w:val="20"/>
          <w:szCs w:val="20"/>
        </w:rPr>
        <w:t xml:space="preserve"> обязательных платежей</w:t>
      </w:r>
      <w:r w:rsidRPr="00E738A4">
        <w:rPr>
          <w:rFonts w:ascii="Arial" w:hAnsi="Arial" w:cs="Arial"/>
          <w:sz w:val="20"/>
          <w:szCs w:val="20"/>
        </w:rPr>
        <w:t>;</w:t>
      </w:r>
    </w:p>
    <w:p w:rsidR="005D2E7D" w:rsidRPr="00E738A4" w:rsidRDefault="005D2E7D" w:rsidP="00E738A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</w:t>
      </w:r>
      <w:r w:rsidR="002C3C30" w:rsidRPr="00E738A4">
        <w:rPr>
          <w:rFonts w:ascii="Arial" w:hAnsi="Arial" w:cs="Arial"/>
          <w:sz w:val="20"/>
          <w:szCs w:val="20"/>
        </w:rPr>
        <w:t>работ</w:t>
      </w:r>
      <w:r w:rsidRPr="00E738A4">
        <w:rPr>
          <w:rFonts w:ascii="Arial" w:hAnsi="Arial" w:cs="Arial"/>
          <w:sz w:val="20"/>
          <w:szCs w:val="20"/>
        </w:rPr>
        <w:t xml:space="preserve"> </w:t>
      </w:r>
      <w:r w:rsidR="000E15D1" w:rsidRPr="00E738A4">
        <w:rPr>
          <w:rFonts w:ascii="Arial" w:hAnsi="Arial" w:cs="Arial"/>
          <w:sz w:val="20"/>
          <w:szCs w:val="20"/>
        </w:rPr>
        <w:t>с</w:t>
      </w:r>
      <w:r w:rsidRPr="00E738A4">
        <w:rPr>
          <w:rFonts w:ascii="Arial" w:hAnsi="Arial" w:cs="Arial"/>
          <w:sz w:val="20"/>
          <w:szCs w:val="20"/>
        </w:rPr>
        <w:t xml:space="preserve"> НДС, то </w:t>
      </w:r>
      <w:r w:rsidR="001A47DD" w:rsidRPr="00E738A4">
        <w:rPr>
          <w:rFonts w:ascii="Arial" w:hAnsi="Arial" w:cs="Arial"/>
          <w:sz w:val="20"/>
          <w:szCs w:val="20"/>
        </w:rPr>
        <w:t>Комиссия</w:t>
      </w:r>
      <w:r w:rsidRPr="00E738A4">
        <w:rPr>
          <w:rFonts w:ascii="Arial" w:hAnsi="Arial" w:cs="Arial"/>
          <w:sz w:val="20"/>
          <w:szCs w:val="20"/>
        </w:rPr>
        <w:t xml:space="preserve"> с целью сопоставления ценовых </w:t>
      </w:r>
      <w:r w:rsidR="002C3C30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участников будет осуществ</w:t>
      </w:r>
      <w:r w:rsidR="000E15D1" w:rsidRPr="00E738A4">
        <w:rPr>
          <w:rFonts w:ascii="Arial" w:hAnsi="Arial" w:cs="Arial"/>
          <w:sz w:val="20"/>
          <w:szCs w:val="20"/>
        </w:rPr>
        <w:t>лять корректировку цены заявки без учета</w:t>
      </w:r>
      <w:r w:rsidRPr="00E738A4">
        <w:rPr>
          <w:rFonts w:ascii="Arial" w:hAnsi="Arial" w:cs="Arial"/>
          <w:sz w:val="20"/>
          <w:szCs w:val="20"/>
        </w:rPr>
        <w:t xml:space="preserve"> НДС.</w:t>
      </w:r>
    </w:p>
    <w:p w:rsidR="00DE5D54" w:rsidRPr="00E738A4" w:rsidRDefault="00DE5D54" w:rsidP="00E738A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E738A4" w:rsidRDefault="001A47DD" w:rsidP="00E738A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Комиссия</w:t>
      </w:r>
      <w:r w:rsidR="00DE5D54" w:rsidRPr="00E738A4">
        <w:rPr>
          <w:rFonts w:ascii="Arial" w:hAnsi="Arial" w:cs="Arial"/>
          <w:sz w:val="20"/>
          <w:szCs w:val="20"/>
        </w:rPr>
        <w:t xml:space="preserve"> 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E738A4" w:rsidRDefault="00DE5D54" w:rsidP="00E738A4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7" w:name="_Ref191386407"/>
      <w:bookmarkStart w:id="58" w:name="_Ref191386526"/>
      <w:bookmarkStart w:id="59" w:name="_Toc343613538"/>
      <w:bookmarkStart w:id="60" w:name="_Ref303624481"/>
      <w:r w:rsidRPr="00E738A4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7"/>
      <w:bookmarkEnd w:id="58"/>
      <w:bookmarkEnd w:id="59"/>
    </w:p>
    <w:p w:rsidR="00DE5D54" w:rsidRPr="00E738A4" w:rsidRDefault="00DE5D54" w:rsidP="00E738A4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1" w:name="_Ref303669127"/>
      <w:bookmarkEnd w:id="60"/>
      <w:r w:rsidRPr="00E738A4">
        <w:rPr>
          <w:rFonts w:ascii="Arial" w:hAnsi="Arial" w:cs="Arial"/>
          <w:sz w:val="20"/>
          <w:szCs w:val="20"/>
        </w:rPr>
        <w:t xml:space="preserve">Чтобы претендовать на победу в данной процедуре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и получить право заключить с Заказчиком Договор, Участник должен отвечать следующим требованиям</w:t>
      </w:r>
      <w:bookmarkStart w:id="62" w:name="_Ref303669441"/>
      <w:bookmarkEnd w:id="61"/>
      <w:r w:rsidRPr="00E738A4">
        <w:rPr>
          <w:rFonts w:ascii="Arial" w:hAnsi="Arial" w:cs="Arial"/>
          <w:sz w:val="20"/>
          <w:szCs w:val="20"/>
        </w:rPr>
        <w:t>:</w:t>
      </w:r>
      <w:bookmarkEnd w:id="62"/>
    </w:p>
    <w:p w:rsidR="000851E9" w:rsidRPr="00E738A4" w:rsidRDefault="000851E9" w:rsidP="00E738A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E738A4">
        <w:rPr>
          <w:rFonts w:ascii="Arial" w:hAnsi="Arial" w:cs="Arial"/>
          <w:lang w:val="en-US"/>
        </w:rPr>
        <w:t>a</w:t>
      </w:r>
      <w:r w:rsidRPr="00E738A4">
        <w:rPr>
          <w:rFonts w:ascii="Arial" w:hAnsi="Arial" w:cs="Arial"/>
        </w:rPr>
        <w:t xml:space="preserve">) </w:t>
      </w:r>
      <w:proofErr w:type="gramStart"/>
      <w:r w:rsidR="005F7432" w:rsidRPr="00E738A4">
        <w:rPr>
          <w:rFonts w:ascii="Arial" w:hAnsi="Arial" w:cs="Arial"/>
        </w:rPr>
        <w:t>участник</w:t>
      </w:r>
      <w:proofErr w:type="gramEnd"/>
      <w:r w:rsidR="005F7432" w:rsidRPr="00E738A4">
        <w:rPr>
          <w:rFonts w:ascii="Arial" w:hAnsi="Arial" w:cs="Arial"/>
        </w:rPr>
        <w:t xml:space="preserve"> должен иметь собственные или арендованные материально-технические ресурсы (машины и механизмы, специальные приспособления и инструменты и т.д.), необходимые для выполнения работ преду</w:t>
      </w:r>
      <w:r w:rsidR="000E15D1" w:rsidRPr="00E738A4">
        <w:rPr>
          <w:rFonts w:ascii="Arial" w:hAnsi="Arial" w:cs="Arial"/>
        </w:rPr>
        <w:t>смотренных техническим заданием</w:t>
      </w:r>
      <w:r w:rsidRPr="00E738A4">
        <w:rPr>
          <w:rFonts w:ascii="Arial" w:hAnsi="Arial" w:cs="Arial"/>
        </w:rPr>
        <w:t xml:space="preserve">; </w:t>
      </w:r>
    </w:p>
    <w:p w:rsidR="000851E9" w:rsidRPr="00E738A4" w:rsidRDefault="000851E9" w:rsidP="00E738A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E738A4">
        <w:rPr>
          <w:rFonts w:ascii="Arial" w:hAnsi="Arial" w:cs="Arial"/>
          <w:lang w:val="en-US"/>
        </w:rPr>
        <w:t>b</w:t>
      </w:r>
      <w:r w:rsidRPr="00E738A4">
        <w:rPr>
          <w:rFonts w:ascii="Arial" w:hAnsi="Arial" w:cs="Arial"/>
        </w:rPr>
        <w:t xml:space="preserve">) </w:t>
      </w:r>
      <w:proofErr w:type="gramStart"/>
      <w:r w:rsidRPr="00E738A4">
        <w:rPr>
          <w:rFonts w:ascii="Arial" w:hAnsi="Arial" w:cs="Arial"/>
        </w:rPr>
        <w:t>участник</w:t>
      </w:r>
      <w:proofErr w:type="gramEnd"/>
      <w:r w:rsidRPr="00E738A4">
        <w:rPr>
          <w:rFonts w:ascii="Arial" w:hAnsi="Arial" w:cs="Arial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E738A4" w:rsidRDefault="000851E9" w:rsidP="00E738A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E738A4">
        <w:rPr>
          <w:rFonts w:ascii="Arial" w:hAnsi="Arial" w:cs="Arial"/>
          <w:lang w:val="en-US"/>
        </w:rPr>
        <w:t>c</w:t>
      </w:r>
      <w:r w:rsidRPr="00E738A4">
        <w:rPr>
          <w:rFonts w:ascii="Arial" w:hAnsi="Arial" w:cs="Arial"/>
        </w:rPr>
        <w:t xml:space="preserve">) </w:t>
      </w:r>
      <w:proofErr w:type="gramStart"/>
      <w:r w:rsidRPr="00E738A4">
        <w:rPr>
          <w:rFonts w:ascii="Arial" w:hAnsi="Arial" w:cs="Arial"/>
        </w:rPr>
        <w:t>участник</w:t>
      </w:r>
      <w:proofErr w:type="gramEnd"/>
      <w:r w:rsidRPr="00E738A4">
        <w:rPr>
          <w:rFonts w:ascii="Arial" w:hAnsi="Arial" w:cs="Arial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</w:t>
      </w:r>
      <w:r w:rsidR="00804366" w:rsidRPr="00E738A4">
        <w:rPr>
          <w:rFonts w:ascii="Arial" w:hAnsi="Arial" w:cs="Arial"/>
        </w:rPr>
        <w:t>предложений</w:t>
      </w:r>
      <w:r w:rsidRPr="00E738A4">
        <w:rPr>
          <w:rFonts w:ascii="Arial" w:hAnsi="Arial" w:cs="Arial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E738A4" w:rsidRDefault="000851E9" w:rsidP="00E738A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E738A4">
        <w:rPr>
          <w:rFonts w:ascii="Arial" w:hAnsi="Arial" w:cs="Arial"/>
          <w:lang w:val="en-US"/>
        </w:rPr>
        <w:t>d</w:t>
      </w:r>
      <w:r w:rsidRPr="00E738A4">
        <w:rPr>
          <w:rFonts w:ascii="Arial" w:hAnsi="Arial" w:cs="Arial"/>
        </w:rPr>
        <w:t xml:space="preserve">) </w:t>
      </w:r>
      <w:proofErr w:type="gramStart"/>
      <w:r w:rsidRPr="00E738A4">
        <w:rPr>
          <w:rFonts w:ascii="Arial" w:hAnsi="Arial" w:cs="Arial"/>
        </w:rPr>
        <w:t>участник</w:t>
      </w:r>
      <w:proofErr w:type="gramEnd"/>
      <w:r w:rsidRPr="00E738A4">
        <w:rPr>
          <w:rFonts w:ascii="Arial" w:hAnsi="Arial" w:cs="Arial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</w:t>
      </w:r>
      <w:r w:rsidRPr="00E738A4">
        <w:rPr>
          <w:rFonts w:ascii="Arial" w:hAnsi="Arial" w:cs="Arial"/>
        </w:rPr>
        <w:lastRenderedPageBreak/>
        <w:t xml:space="preserve">ведется в </w:t>
      </w:r>
      <w:r w:rsidRPr="00E738A4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E738A4" w:rsidRDefault="007825D1" w:rsidP="00E738A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E738A4">
        <w:rPr>
          <w:rFonts w:ascii="Arial" w:hAnsi="Arial" w:cs="Arial"/>
          <w:bCs/>
        </w:rPr>
        <w:t>е</w:t>
      </w:r>
      <w:r w:rsidR="000851E9" w:rsidRPr="00E738A4">
        <w:rPr>
          <w:rFonts w:ascii="Arial" w:hAnsi="Arial" w:cs="Arial"/>
          <w:bCs/>
        </w:rPr>
        <w:t xml:space="preserve">) связи с </w:t>
      </w:r>
      <w:proofErr w:type="gramStart"/>
      <w:r w:rsidR="000851E9" w:rsidRPr="00E738A4">
        <w:rPr>
          <w:rFonts w:ascii="Arial" w:hAnsi="Arial" w:cs="Arial"/>
          <w:bCs/>
        </w:rPr>
        <w:t>вышеизложенным</w:t>
      </w:r>
      <w:proofErr w:type="gramEnd"/>
      <w:r w:rsidR="000851E9" w:rsidRPr="00E738A4">
        <w:rPr>
          <w:rFonts w:ascii="Arial" w:hAnsi="Arial" w:cs="Arial"/>
          <w:bCs/>
        </w:rPr>
        <w:t xml:space="preserve">, Участник должен включить в состав Заявки следующие документы, подтверждающие его правоспособность: </w:t>
      </w:r>
      <w:bookmarkStart w:id="63" w:name="_Ref303587815"/>
    </w:p>
    <w:p w:rsidR="000851E9" w:rsidRPr="00E738A4" w:rsidRDefault="000851E9" w:rsidP="00E738A4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3.3.8.3</w:t>
      </w:r>
      <w:proofErr w:type="gramStart"/>
      <w:r w:rsidRPr="00E738A4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E738A4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3"/>
    </w:p>
    <w:p w:rsidR="000851E9" w:rsidRPr="00E738A4" w:rsidRDefault="000851E9" w:rsidP="00E738A4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E738A4" w:rsidRDefault="000851E9" w:rsidP="00E738A4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E738A4" w:rsidRDefault="000851E9" w:rsidP="00E738A4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E738A4">
        <w:rPr>
          <w:rFonts w:ascii="Arial" w:hAnsi="Arial" w:cs="Arial"/>
          <w:sz w:val="20"/>
          <w:szCs w:val="20"/>
        </w:rPr>
        <w:t>,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E738A4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E738A4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E738A4" w:rsidRDefault="000851E9" w:rsidP="00E738A4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E738A4" w:rsidRDefault="000851E9" w:rsidP="00E738A4">
      <w:pPr>
        <w:widowControl w:val="0"/>
        <w:numPr>
          <w:ilvl w:val="0"/>
          <w:numId w:val="4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E738A4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E738A4" w:rsidRDefault="000851E9" w:rsidP="00E738A4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0851E9" w:rsidRPr="00E738A4" w:rsidRDefault="000851E9" w:rsidP="00E738A4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738A4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E738A4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чем </w:t>
      </w:r>
      <w:r w:rsidRPr="00E738A4">
        <w:rPr>
          <w:rFonts w:ascii="Arial" w:hAnsi="Arial" w:cs="Arial"/>
          <w:b/>
          <w:bCs/>
          <w:i/>
          <w:sz w:val="20"/>
          <w:szCs w:val="20"/>
        </w:rPr>
        <w:t xml:space="preserve">за </w:t>
      </w:r>
      <w:r w:rsidR="000A5FC4" w:rsidRPr="00E738A4">
        <w:rPr>
          <w:rFonts w:ascii="Arial" w:hAnsi="Arial" w:cs="Arial"/>
          <w:b/>
          <w:bCs/>
          <w:i/>
          <w:sz w:val="20"/>
          <w:szCs w:val="20"/>
        </w:rPr>
        <w:t xml:space="preserve">месяц до дня размещения в ЕИС извещения о  проведении запроса </w:t>
      </w:r>
      <w:r w:rsidR="00804366" w:rsidRPr="00E738A4">
        <w:rPr>
          <w:rFonts w:ascii="Arial" w:hAnsi="Arial" w:cs="Arial"/>
          <w:b/>
          <w:bCs/>
          <w:i/>
          <w:sz w:val="20"/>
          <w:szCs w:val="20"/>
        </w:rPr>
        <w:t>предложений</w:t>
      </w:r>
      <w:r w:rsidRPr="00E738A4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7A57B2" w:rsidRPr="00E738A4" w:rsidRDefault="003E5C53" w:rsidP="00E738A4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Предложение;</w:t>
      </w:r>
      <w:r w:rsidR="007A57B2" w:rsidRPr="00E738A4">
        <w:rPr>
          <w:rFonts w:ascii="Arial" w:hAnsi="Arial" w:cs="Arial"/>
          <w:sz w:val="20"/>
          <w:szCs w:val="20"/>
        </w:rPr>
        <w:t xml:space="preserve"> </w:t>
      </w:r>
    </w:p>
    <w:p w:rsidR="003E5C53" w:rsidRPr="00E738A4" w:rsidRDefault="007A57B2" w:rsidP="00E738A4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E738A4" w:rsidRDefault="007A57B2" w:rsidP="00E738A4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851E9" w:rsidRPr="00E738A4">
        <w:rPr>
          <w:rFonts w:ascii="Arial" w:hAnsi="Arial" w:cs="Arial"/>
          <w:sz w:val="20"/>
          <w:szCs w:val="20"/>
        </w:rPr>
        <w:t>Копию или составленную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</w:r>
      <w:proofErr w:type="gramEnd"/>
      <w:r w:rsidR="000851E9" w:rsidRPr="00E738A4">
        <w:rPr>
          <w:rFonts w:ascii="Arial" w:hAnsi="Arial" w:cs="Arial"/>
          <w:sz w:val="20"/>
          <w:szCs w:val="20"/>
        </w:rPr>
        <w:t xml:space="preserve"> по форме утвержденной приказом Федеральной налоговой службы от 05 июня  </w:t>
      </w:r>
      <w:smartTag w:uri="urn:schemas-microsoft-com:office:smarttags" w:element="metricconverter">
        <w:smartTagPr>
          <w:attr w:name="ProductID" w:val="2015 г"/>
        </w:smartTagPr>
        <w:r w:rsidR="000851E9" w:rsidRPr="00E738A4">
          <w:rPr>
            <w:rFonts w:ascii="Arial" w:hAnsi="Arial" w:cs="Arial"/>
            <w:sz w:val="20"/>
            <w:szCs w:val="20"/>
          </w:rPr>
          <w:t>2015 г</w:t>
        </w:r>
      </w:smartTag>
      <w:r w:rsidR="000851E9" w:rsidRPr="00E738A4">
        <w:rPr>
          <w:rFonts w:ascii="Arial" w:hAnsi="Arial" w:cs="Arial"/>
          <w:sz w:val="20"/>
          <w:szCs w:val="20"/>
        </w:rPr>
        <w:t xml:space="preserve">. N ММВ-7-17/227@, выдана в порядке и в соответствии с Приказом Минфина РФ от 2 июля </w:t>
      </w:r>
      <w:smartTag w:uri="urn:schemas-microsoft-com:office:smarttags" w:element="metricconverter">
        <w:smartTagPr>
          <w:attr w:name="ProductID" w:val="2012 г"/>
        </w:smartTagPr>
        <w:r w:rsidR="000851E9" w:rsidRPr="00E738A4">
          <w:rPr>
            <w:rFonts w:ascii="Arial" w:hAnsi="Arial" w:cs="Arial"/>
            <w:sz w:val="20"/>
            <w:szCs w:val="20"/>
          </w:rPr>
          <w:t>2012 г</w:t>
        </w:r>
      </w:smartTag>
      <w:r w:rsidR="000851E9" w:rsidRPr="00E738A4">
        <w:rPr>
          <w:rFonts w:ascii="Arial" w:hAnsi="Arial" w:cs="Arial"/>
          <w:sz w:val="20"/>
          <w:szCs w:val="20"/>
        </w:rPr>
        <w:t>. N 99н).</w:t>
      </w:r>
    </w:p>
    <w:p w:rsidR="000851E9" w:rsidRPr="00E738A4" w:rsidRDefault="000851E9" w:rsidP="00E738A4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4" w:name="_Ref303668916"/>
      <w:r w:rsidRPr="00E738A4">
        <w:rPr>
          <w:rFonts w:ascii="Arial" w:hAnsi="Arial" w:cs="Arial"/>
          <w:bCs/>
          <w:sz w:val="20"/>
          <w:szCs w:val="20"/>
        </w:rPr>
        <w:t xml:space="preserve">3.3.8.4 Документы, подтверждающие квалификацию Участника запроса </w:t>
      </w:r>
      <w:r w:rsidR="00804366" w:rsidRPr="00E738A4">
        <w:rPr>
          <w:rFonts w:ascii="Arial" w:hAnsi="Arial" w:cs="Arial"/>
          <w:bCs/>
          <w:sz w:val="20"/>
          <w:szCs w:val="20"/>
        </w:rPr>
        <w:t>предложений</w:t>
      </w:r>
      <w:r w:rsidRPr="00E738A4">
        <w:rPr>
          <w:rFonts w:ascii="Arial" w:hAnsi="Arial" w:cs="Arial"/>
          <w:bCs/>
          <w:sz w:val="20"/>
          <w:szCs w:val="20"/>
        </w:rPr>
        <w:t>:</w:t>
      </w:r>
    </w:p>
    <w:bookmarkEnd w:id="64"/>
    <w:p w:rsidR="000851E9" w:rsidRPr="00E738A4" w:rsidRDefault="000851E9" w:rsidP="00E738A4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E738A4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E738A4" w:rsidRDefault="000851E9" w:rsidP="00E738A4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E738A4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E738A4" w:rsidRDefault="000851E9" w:rsidP="00E738A4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E738A4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E738A4" w:rsidRDefault="000851E9" w:rsidP="00E738A4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E738A4">
        <w:rPr>
          <w:rFonts w:ascii="Arial" w:hAnsi="Arial" w:cs="Arial"/>
          <w:sz w:val="20"/>
          <w:szCs w:val="20"/>
        </w:rPr>
        <w:t>является</w:t>
      </w:r>
      <w:proofErr w:type="gramEnd"/>
      <w:r w:rsidRPr="00E738A4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E738A4" w:rsidRDefault="000851E9" w:rsidP="00E738A4">
      <w:pPr>
        <w:widowControl w:val="0"/>
        <w:numPr>
          <w:ilvl w:val="0"/>
          <w:numId w:val="47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E738A4" w:rsidRDefault="000851E9" w:rsidP="00E738A4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E738A4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E738A4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E738A4" w:rsidRDefault="000851E9" w:rsidP="00E738A4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3.3.8.6</w:t>
      </w:r>
      <w:proofErr w:type="gramStart"/>
      <w:r w:rsidRPr="00E738A4">
        <w:rPr>
          <w:rFonts w:ascii="Arial" w:hAnsi="Arial" w:cs="Arial"/>
          <w:sz w:val="20"/>
          <w:szCs w:val="20"/>
        </w:rPr>
        <w:t xml:space="preserve"> </w:t>
      </w:r>
      <w:r w:rsidR="00DE5D54" w:rsidRPr="00E738A4">
        <w:rPr>
          <w:rFonts w:ascii="Arial" w:hAnsi="Arial" w:cs="Arial"/>
          <w:sz w:val="20"/>
          <w:szCs w:val="20"/>
        </w:rPr>
        <w:t>В</w:t>
      </w:r>
      <w:proofErr w:type="gramEnd"/>
      <w:r w:rsidR="00DE5D54" w:rsidRPr="00E738A4">
        <w:rPr>
          <w:rFonts w:ascii="Arial" w:hAnsi="Arial" w:cs="Arial"/>
          <w:sz w:val="20"/>
          <w:szCs w:val="20"/>
        </w:rPr>
        <w:t xml:space="preserve"> случае участия в запросе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="00DE5D54" w:rsidRPr="00E738A4">
        <w:rPr>
          <w:rFonts w:ascii="Arial" w:hAnsi="Arial" w:cs="Arial"/>
          <w:sz w:val="20"/>
          <w:szCs w:val="20"/>
        </w:rPr>
        <w:t xml:space="preserve"> иностранной организации, такой </w:t>
      </w:r>
      <w:r w:rsidR="0007456A" w:rsidRPr="00E738A4">
        <w:rPr>
          <w:rFonts w:ascii="Arial" w:hAnsi="Arial" w:cs="Arial"/>
          <w:sz w:val="20"/>
          <w:szCs w:val="20"/>
        </w:rPr>
        <w:t>Участник</w:t>
      </w:r>
      <w:r w:rsidR="00DE5D54" w:rsidRPr="00E738A4">
        <w:rPr>
          <w:rFonts w:ascii="Arial" w:hAnsi="Arial" w:cs="Arial"/>
          <w:sz w:val="20"/>
          <w:szCs w:val="20"/>
        </w:rPr>
        <w:t xml:space="preserve"> предоставляет аналогичные документы. Такие документы должны быть переведены на русский язык и </w:t>
      </w:r>
      <w:proofErr w:type="spellStart"/>
      <w:r w:rsidR="00DE5D54" w:rsidRPr="00E738A4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E738A4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E738A4" w:rsidRDefault="00DE5D54" w:rsidP="00E738A4">
      <w:pPr>
        <w:pStyle w:val="30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65" w:name="_Ref306114966"/>
      <w:bookmarkStart w:id="66" w:name="_Toc343613541"/>
      <w:r w:rsidRPr="00E738A4">
        <w:rPr>
          <w:rFonts w:ascii="Arial" w:hAnsi="Arial" w:cs="Arial"/>
          <w:color w:val="auto"/>
          <w:sz w:val="20"/>
          <w:szCs w:val="20"/>
        </w:rPr>
        <w:lastRenderedPageBreak/>
        <w:t xml:space="preserve">Разъяснение Документации по запросу </w:t>
      </w:r>
      <w:r w:rsidR="00804366" w:rsidRPr="00E738A4">
        <w:rPr>
          <w:rFonts w:ascii="Arial" w:hAnsi="Arial" w:cs="Arial"/>
          <w:color w:val="auto"/>
          <w:sz w:val="20"/>
          <w:szCs w:val="20"/>
        </w:rPr>
        <w:t>предложений</w:t>
      </w:r>
      <w:bookmarkEnd w:id="65"/>
      <w:bookmarkEnd w:id="66"/>
    </w:p>
    <w:p w:rsidR="00DE5D54" w:rsidRPr="00E738A4" w:rsidRDefault="00DE5D54" w:rsidP="00E738A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за разъяснениями настоящей Документации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. Запросы на разъяснение Документации должны быть направлены в письменной форме на имя секретаря </w:t>
      </w:r>
      <w:r w:rsidR="001A47DD" w:rsidRPr="00E738A4">
        <w:rPr>
          <w:rFonts w:ascii="Arial" w:hAnsi="Arial" w:cs="Arial"/>
          <w:sz w:val="20"/>
          <w:szCs w:val="20"/>
        </w:rPr>
        <w:t>Комиссии</w:t>
      </w:r>
      <w:r w:rsidRPr="00E738A4">
        <w:rPr>
          <w:rFonts w:ascii="Arial" w:hAnsi="Arial" w:cs="Arial"/>
          <w:sz w:val="20"/>
          <w:szCs w:val="20"/>
        </w:rPr>
        <w:t xml:space="preserve"> за подписью руководителя организации или иного ответственного лица Участника.</w:t>
      </w:r>
    </w:p>
    <w:p w:rsidR="000E76CC" w:rsidRPr="00E738A4" w:rsidRDefault="00DE5D54" w:rsidP="00E738A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обязуется в разумный срок ответить на любой вопрос, который он получит не позднее, чем за 3 дня до истечения срока приема Заявок. Организатор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оставляет за собой право (но не обязанность) ответа на вопрос, полученный в более поздний срок, если обстоятельства позволят Организатору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ответить на него в разумное время до установленного срока подачи Заявки. </w:t>
      </w:r>
    </w:p>
    <w:p w:rsidR="000E76CC" w:rsidRPr="00E738A4" w:rsidRDefault="00DE5D54" w:rsidP="00E738A4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0E76CC" w:rsidRPr="00E738A4">
        <w:rPr>
          <w:rFonts w:ascii="Arial" w:hAnsi="Arial" w:cs="Arial"/>
          <w:sz w:val="20"/>
          <w:szCs w:val="20"/>
        </w:rPr>
        <w:t xml:space="preserve">- </w:t>
      </w:r>
      <w:r w:rsidR="00F674FA">
        <w:rPr>
          <w:rFonts w:ascii="Arial" w:hAnsi="Arial" w:cs="Arial"/>
          <w:b/>
          <w:sz w:val="20"/>
          <w:szCs w:val="20"/>
        </w:rPr>
        <w:t>03.09</w:t>
      </w:r>
      <w:r w:rsidR="002C2C1B" w:rsidRPr="00E738A4">
        <w:rPr>
          <w:rFonts w:ascii="Arial" w:hAnsi="Arial" w:cs="Arial"/>
          <w:b/>
          <w:sz w:val="20"/>
          <w:szCs w:val="20"/>
        </w:rPr>
        <w:t>.2021</w:t>
      </w:r>
      <w:r w:rsidRPr="00E738A4">
        <w:rPr>
          <w:rFonts w:ascii="Arial" w:hAnsi="Arial" w:cs="Arial"/>
          <w:b/>
          <w:sz w:val="20"/>
          <w:szCs w:val="20"/>
        </w:rPr>
        <w:t xml:space="preserve"> года.</w:t>
      </w:r>
      <w:r w:rsidRPr="00E738A4">
        <w:rPr>
          <w:rFonts w:ascii="Arial" w:hAnsi="Arial" w:cs="Arial"/>
          <w:sz w:val="20"/>
          <w:szCs w:val="20"/>
        </w:rPr>
        <w:t xml:space="preserve"> </w:t>
      </w:r>
    </w:p>
    <w:p w:rsidR="00DE5D54" w:rsidRPr="00E738A4" w:rsidRDefault="00DE5D54" w:rsidP="00E738A4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Дата окончания срока предоставления разъяснений </w:t>
      </w:r>
      <w:r w:rsidR="002C2C1B" w:rsidRPr="00E738A4">
        <w:rPr>
          <w:rFonts w:ascii="Arial" w:hAnsi="Arial" w:cs="Arial"/>
          <w:sz w:val="20"/>
          <w:szCs w:val="20"/>
        </w:rPr>
        <w:t>–</w:t>
      </w:r>
      <w:r w:rsidR="000E76CC" w:rsidRPr="00E738A4">
        <w:rPr>
          <w:rFonts w:ascii="Arial" w:hAnsi="Arial" w:cs="Arial"/>
          <w:sz w:val="20"/>
          <w:szCs w:val="20"/>
        </w:rPr>
        <w:t xml:space="preserve"> </w:t>
      </w:r>
      <w:r w:rsidR="0072434E">
        <w:rPr>
          <w:rFonts w:ascii="Arial" w:hAnsi="Arial" w:cs="Arial"/>
          <w:b/>
          <w:sz w:val="20"/>
          <w:szCs w:val="20"/>
        </w:rPr>
        <w:t>14</w:t>
      </w:r>
      <w:r w:rsidR="002C2C1B" w:rsidRPr="00E738A4">
        <w:rPr>
          <w:rFonts w:ascii="Arial" w:hAnsi="Arial" w:cs="Arial"/>
          <w:b/>
          <w:sz w:val="20"/>
          <w:szCs w:val="20"/>
        </w:rPr>
        <w:t>.0</w:t>
      </w:r>
      <w:r w:rsidR="00F674FA">
        <w:rPr>
          <w:rFonts w:ascii="Arial" w:hAnsi="Arial" w:cs="Arial"/>
          <w:b/>
          <w:sz w:val="20"/>
          <w:szCs w:val="20"/>
        </w:rPr>
        <w:t>9</w:t>
      </w:r>
      <w:r w:rsidR="002C2C1B" w:rsidRPr="00E738A4">
        <w:rPr>
          <w:rFonts w:ascii="Arial" w:hAnsi="Arial" w:cs="Arial"/>
          <w:b/>
          <w:sz w:val="20"/>
          <w:szCs w:val="20"/>
        </w:rPr>
        <w:t>.2021</w:t>
      </w:r>
      <w:r w:rsidRPr="00E738A4">
        <w:rPr>
          <w:rFonts w:ascii="Arial" w:hAnsi="Arial" w:cs="Arial"/>
          <w:b/>
          <w:sz w:val="20"/>
          <w:szCs w:val="20"/>
        </w:rPr>
        <w:t xml:space="preserve"> года.</w:t>
      </w:r>
      <w:r w:rsidRPr="00E738A4">
        <w:rPr>
          <w:rFonts w:ascii="Arial" w:hAnsi="Arial" w:cs="Arial"/>
          <w:sz w:val="20"/>
          <w:szCs w:val="20"/>
        </w:rPr>
        <w:t xml:space="preserve"> </w:t>
      </w:r>
    </w:p>
    <w:p w:rsidR="00DE5D54" w:rsidRPr="00E738A4" w:rsidRDefault="00DE5D54" w:rsidP="00E738A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</w:t>
      </w:r>
      <w:r w:rsidR="006F6925" w:rsidRPr="00E738A4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E738A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E738A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E738A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E738A4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E738A4">
        <w:rPr>
          <w:rFonts w:ascii="Arial" w:hAnsi="Arial" w:cs="Arial"/>
          <w:sz w:val="20"/>
          <w:szCs w:val="20"/>
        </w:rPr>
        <w:t>)</w:t>
      </w:r>
      <w:r w:rsidRPr="00E738A4">
        <w:rPr>
          <w:rFonts w:ascii="Arial" w:hAnsi="Arial" w:cs="Arial"/>
          <w:sz w:val="20"/>
          <w:szCs w:val="20"/>
        </w:rPr>
        <w:t xml:space="preserve">, Такой ответ Организатора имеет силу неотъемлемых дополнений к Документации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.</w:t>
      </w:r>
    </w:p>
    <w:p w:rsidR="00DE5D54" w:rsidRPr="00E738A4" w:rsidRDefault="00DE5D54" w:rsidP="00E738A4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67" w:name="_Toc343613542"/>
      <w:r w:rsidRPr="00E738A4">
        <w:rPr>
          <w:rFonts w:ascii="Arial" w:hAnsi="Arial" w:cs="Arial"/>
          <w:color w:val="auto"/>
          <w:sz w:val="20"/>
          <w:szCs w:val="20"/>
        </w:rPr>
        <w:t xml:space="preserve">Внесение изменений в Документацию по запросу </w:t>
      </w:r>
      <w:r w:rsidR="00804366" w:rsidRPr="00E738A4">
        <w:rPr>
          <w:rFonts w:ascii="Arial" w:hAnsi="Arial" w:cs="Arial"/>
          <w:color w:val="auto"/>
          <w:sz w:val="20"/>
          <w:szCs w:val="20"/>
        </w:rPr>
        <w:t>предложений</w:t>
      </w:r>
      <w:r w:rsidRPr="00E738A4">
        <w:rPr>
          <w:rFonts w:ascii="Arial" w:hAnsi="Arial" w:cs="Arial"/>
          <w:color w:val="auto"/>
          <w:sz w:val="20"/>
          <w:szCs w:val="20"/>
        </w:rPr>
        <w:t>.</w:t>
      </w:r>
      <w:bookmarkEnd w:id="67"/>
    </w:p>
    <w:p w:rsidR="00DE5D54" w:rsidRPr="00E738A4" w:rsidRDefault="00DE5D54" w:rsidP="00E738A4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по решению </w:t>
      </w:r>
      <w:r w:rsidR="001A47DD" w:rsidRPr="00E738A4">
        <w:rPr>
          <w:rFonts w:ascii="Arial" w:hAnsi="Arial" w:cs="Arial"/>
          <w:sz w:val="20"/>
          <w:szCs w:val="20"/>
        </w:rPr>
        <w:t>Комиссии</w:t>
      </w:r>
      <w:r w:rsidRPr="00E738A4">
        <w:rPr>
          <w:rFonts w:ascii="Arial" w:hAnsi="Arial" w:cs="Arial"/>
          <w:sz w:val="20"/>
          <w:szCs w:val="20"/>
        </w:rPr>
        <w:t xml:space="preserve">, </w:t>
      </w:r>
      <w:r w:rsidR="009A60F9" w:rsidRPr="00E738A4">
        <w:rPr>
          <w:rFonts w:ascii="Arial" w:hAnsi="Arial" w:cs="Arial"/>
          <w:sz w:val="20"/>
          <w:szCs w:val="20"/>
        </w:rPr>
        <w:t xml:space="preserve">не позднее 3 (Трёх) дней со дня принятия решения </w:t>
      </w:r>
      <w:r w:rsidRPr="00E738A4">
        <w:rPr>
          <w:rFonts w:ascii="Arial" w:hAnsi="Arial" w:cs="Arial"/>
          <w:sz w:val="20"/>
          <w:szCs w:val="20"/>
        </w:rPr>
        <w:t xml:space="preserve">внести изменения в настоящую Документацию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. </w:t>
      </w:r>
    </w:p>
    <w:p w:rsidR="00DE5D54" w:rsidRPr="00E738A4" w:rsidRDefault="00DE5D54" w:rsidP="00E738A4">
      <w:pPr>
        <w:pStyle w:val="3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68" w:name="_Toc343613543"/>
      <w:r w:rsidRPr="00E738A4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68"/>
    </w:p>
    <w:p w:rsidR="00DE5D54" w:rsidRPr="00E738A4" w:rsidRDefault="00DE5D54" w:rsidP="00E738A4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При необходимости Организатор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по своему решению, в том числе и по обращению Участников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, имеет право продлевать срок окончания приема Заявок.</w:t>
      </w:r>
    </w:p>
    <w:p w:rsidR="00DE5D54" w:rsidRPr="00E738A4" w:rsidRDefault="00DE5D54" w:rsidP="00E738A4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69" w:name="_Ref191386249"/>
      <w:bookmarkStart w:id="70" w:name="_Ref305973214"/>
      <w:bookmarkStart w:id="71" w:name="_Toc343613545"/>
      <w:r w:rsidRPr="00E738A4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2" w:name="_Ref56229451"/>
      <w:bookmarkEnd w:id="69"/>
      <w:bookmarkEnd w:id="70"/>
      <w:bookmarkEnd w:id="71"/>
    </w:p>
    <w:p w:rsidR="00DE5D54" w:rsidRPr="00E738A4" w:rsidRDefault="00DE5D54" w:rsidP="00E738A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3" w:name="_Toc343613546"/>
      <w:r w:rsidRPr="00E738A4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3"/>
      <w:r w:rsidRPr="00E738A4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E738A4" w:rsidRDefault="00DE5D54" w:rsidP="00E738A4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0E15D1" w:rsidRPr="00E738A4">
        <w:rPr>
          <w:rFonts w:ascii="Arial" w:hAnsi="Arial" w:cs="Arial"/>
          <w:b/>
          <w:i/>
          <w:sz w:val="20"/>
          <w:szCs w:val="20"/>
        </w:rPr>
        <w:t xml:space="preserve">до </w:t>
      </w:r>
      <w:r w:rsidR="00A816DD" w:rsidRPr="00E738A4">
        <w:rPr>
          <w:rFonts w:ascii="Arial" w:hAnsi="Arial" w:cs="Arial"/>
          <w:b/>
          <w:i/>
          <w:sz w:val="20"/>
          <w:szCs w:val="20"/>
        </w:rPr>
        <w:t>16</w:t>
      </w:r>
      <w:r w:rsidR="0082315A" w:rsidRPr="00E738A4">
        <w:rPr>
          <w:rFonts w:ascii="Arial" w:hAnsi="Arial" w:cs="Arial"/>
          <w:b/>
          <w:i/>
          <w:sz w:val="20"/>
          <w:szCs w:val="20"/>
        </w:rPr>
        <w:t>-</w:t>
      </w:r>
      <w:r w:rsidR="00D83CDF" w:rsidRPr="00E738A4">
        <w:rPr>
          <w:rFonts w:ascii="Arial" w:hAnsi="Arial" w:cs="Arial"/>
          <w:b/>
          <w:i/>
          <w:sz w:val="20"/>
          <w:szCs w:val="20"/>
        </w:rPr>
        <w:t>00</w:t>
      </w:r>
      <w:r w:rsidR="00593350" w:rsidRPr="00E738A4">
        <w:rPr>
          <w:rFonts w:ascii="Arial" w:hAnsi="Arial" w:cs="Arial"/>
          <w:b/>
          <w:i/>
          <w:sz w:val="20"/>
          <w:szCs w:val="20"/>
        </w:rPr>
        <w:t xml:space="preserve"> </w:t>
      </w:r>
      <w:r w:rsidRPr="00E738A4">
        <w:rPr>
          <w:rFonts w:ascii="Arial" w:hAnsi="Arial" w:cs="Arial"/>
          <w:b/>
          <w:i/>
          <w:sz w:val="20"/>
          <w:szCs w:val="20"/>
        </w:rPr>
        <w:t>(московского времени)</w:t>
      </w:r>
      <w:r w:rsidR="00621799" w:rsidRPr="00E738A4">
        <w:rPr>
          <w:rFonts w:ascii="Arial" w:hAnsi="Arial" w:cs="Arial"/>
          <w:b/>
          <w:i/>
          <w:sz w:val="20"/>
          <w:szCs w:val="20"/>
        </w:rPr>
        <w:t xml:space="preserve"> </w:t>
      </w:r>
      <w:r w:rsidR="0072434E">
        <w:rPr>
          <w:rFonts w:ascii="Arial" w:hAnsi="Arial" w:cs="Arial"/>
          <w:b/>
          <w:i/>
          <w:sz w:val="20"/>
          <w:szCs w:val="20"/>
          <w:u w:val="single"/>
        </w:rPr>
        <w:t>16</w:t>
      </w:r>
      <w:r w:rsidR="002C2C1B" w:rsidRPr="00E738A4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F674FA">
        <w:rPr>
          <w:rFonts w:ascii="Arial" w:hAnsi="Arial" w:cs="Arial"/>
          <w:b/>
          <w:i/>
          <w:sz w:val="20"/>
          <w:szCs w:val="20"/>
          <w:u w:val="single"/>
        </w:rPr>
        <w:t>9</w:t>
      </w:r>
      <w:r w:rsidR="002C2C1B" w:rsidRPr="00E738A4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Pr="00E738A4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E738A4">
        <w:rPr>
          <w:rFonts w:ascii="Arial" w:hAnsi="Arial" w:cs="Arial"/>
          <w:sz w:val="20"/>
          <w:szCs w:val="20"/>
          <w:u w:val="single"/>
        </w:rPr>
        <w:t>.</w:t>
      </w:r>
      <w:r w:rsidRPr="00E738A4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E738A4">
        <w:rPr>
          <w:rFonts w:ascii="Arial" w:hAnsi="Arial" w:cs="Arial"/>
          <w:sz w:val="20"/>
          <w:szCs w:val="20"/>
        </w:rPr>
        <w:tab/>
      </w:r>
    </w:p>
    <w:p w:rsidR="00DE5D54" w:rsidRPr="00E738A4" w:rsidRDefault="00DE5D54" w:rsidP="00E738A4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A816DD" w:rsidRPr="00E738A4">
        <w:rPr>
          <w:rFonts w:ascii="Arial" w:hAnsi="Arial" w:cs="Arial"/>
          <w:b/>
          <w:i/>
          <w:sz w:val="20"/>
          <w:szCs w:val="20"/>
        </w:rPr>
        <w:t>16</w:t>
      </w:r>
      <w:r w:rsidR="00621799" w:rsidRPr="00E738A4">
        <w:rPr>
          <w:rFonts w:ascii="Arial" w:hAnsi="Arial" w:cs="Arial"/>
          <w:b/>
          <w:i/>
          <w:sz w:val="20"/>
          <w:szCs w:val="20"/>
        </w:rPr>
        <w:t>-</w:t>
      </w:r>
      <w:r w:rsidR="00D83CDF" w:rsidRPr="00E738A4">
        <w:rPr>
          <w:rFonts w:ascii="Arial" w:hAnsi="Arial" w:cs="Arial"/>
          <w:b/>
          <w:i/>
          <w:sz w:val="20"/>
          <w:szCs w:val="20"/>
        </w:rPr>
        <w:t>0</w:t>
      </w:r>
      <w:r w:rsidRPr="00E738A4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bookmarkStart w:id="74" w:name="_GoBack"/>
      <w:r w:rsidR="001637CE" w:rsidRPr="00E738A4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72434E">
        <w:rPr>
          <w:rFonts w:ascii="Arial" w:hAnsi="Arial" w:cs="Arial"/>
          <w:b/>
          <w:i/>
          <w:sz w:val="20"/>
          <w:szCs w:val="20"/>
          <w:u w:val="single"/>
        </w:rPr>
        <w:t>16</w:t>
      </w:r>
      <w:r w:rsidR="002C2C1B" w:rsidRPr="00E738A4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F674FA">
        <w:rPr>
          <w:rFonts w:ascii="Arial" w:hAnsi="Arial" w:cs="Arial"/>
          <w:b/>
          <w:i/>
          <w:sz w:val="20"/>
          <w:szCs w:val="20"/>
          <w:u w:val="single"/>
        </w:rPr>
        <w:t>9</w:t>
      </w:r>
      <w:r w:rsidR="002C2C1B" w:rsidRPr="00E738A4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Pr="00E738A4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4"/>
      <w:r w:rsidRPr="00E738A4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E738A4" w:rsidRDefault="00DE5D54" w:rsidP="00E738A4">
      <w:pPr>
        <w:pStyle w:val="30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E738A4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2"/>
    <w:p w:rsidR="00F018E1" w:rsidRPr="00E738A4" w:rsidRDefault="00DE5D54" w:rsidP="00E738A4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E738A4">
        <w:rPr>
          <w:rFonts w:ascii="Arial" w:hAnsi="Arial" w:cs="Arial"/>
          <w:sz w:val="20"/>
          <w:szCs w:val="20"/>
        </w:rPr>
        <w:t>г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. Пенза, ул. </w:t>
      </w:r>
      <w:r w:rsidR="00A816DD" w:rsidRPr="00E738A4">
        <w:rPr>
          <w:rFonts w:ascii="Arial" w:hAnsi="Arial" w:cs="Arial"/>
          <w:sz w:val="20"/>
          <w:szCs w:val="20"/>
        </w:rPr>
        <w:t>Московская, 82В</w:t>
      </w:r>
      <w:r w:rsidRPr="00E738A4">
        <w:rPr>
          <w:rFonts w:ascii="Arial" w:hAnsi="Arial" w:cs="Arial"/>
          <w:sz w:val="20"/>
          <w:szCs w:val="20"/>
        </w:rPr>
        <w:t xml:space="preserve">, </w:t>
      </w:r>
      <w:r w:rsidR="00A816DD" w:rsidRPr="00E738A4">
        <w:rPr>
          <w:rFonts w:ascii="Arial" w:hAnsi="Arial" w:cs="Arial"/>
          <w:sz w:val="20"/>
          <w:szCs w:val="20"/>
        </w:rPr>
        <w:t>кабинет №305</w:t>
      </w:r>
      <w:r w:rsidR="00F018E1" w:rsidRPr="00E738A4">
        <w:rPr>
          <w:rFonts w:ascii="Arial" w:hAnsi="Arial" w:cs="Arial"/>
          <w:sz w:val="20"/>
          <w:szCs w:val="20"/>
        </w:rPr>
        <w:t>.</w:t>
      </w:r>
      <w:r w:rsidRPr="00E738A4">
        <w:rPr>
          <w:rFonts w:ascii="Arial" w:hAnsi="Arial" w:cs="Arial"/>
          <w:sz w:val="20"/>
          <w:szCs w:val="20"/>
        </w:rPr>
        <w:t xml:space="preserve"> </w:t>
      </w:r>
    </w:p>
    <w:p w:rsidR="00F018E1" w:rsidRPr="00E738A4" w:rsidRDefault="00F018E1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E738A4" w:rsidRDefault="00DE5D54" w:rsidP="00E738A4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E738A4" w:rsidRDefault="00DE5D54" w:rsidP="00E738A4">
      <w:pPr>
        <w:pStyle w:val="2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5" w:name="_Ref303683883"/>
      <w:bookmarkStart w:id="76" w:name="_Toc343613548"/>
      <w:r w:rsidRPr="00E738A4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75"/>
      <w:bookmarkEnd w:id="76"/>
    </w:p>
    <w:p w:rsidR="00EA1AC6" w:rsidRPr="00E738A4" w:rsidRDefault="00DE5D54" w:rsidP="00E738A4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Участник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вправе изменить или отозвать поданную Заявку</w:t>
      </w:r>
      <w:r w:rsidR="00EA1AC6" w:rsidRPr="00E738A4">
        <w:rPr>
          <w:rFonts w:ascii="Arial" w:hAnsi="Arial" w:cs="Arial"/>
          <w:sz w:val="20"/>
          <w:szCs w:val="20"/>
        </w:rPr>
        <w:t xml:space="preserve"> в любое время до даты и времени окончания срока подачи заявок.</w:t>
      </w:r>
    </w:p>
    <w:p w:rsidR="00DE5D54" w:rsidRPr="00E738A4" w:rsidRDefault="00DE5D54" w:rsidP="00E738A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7" w:name="_Ref305973250"/>
      <w:bookmarkStart w:id="78" w:name="_Toc343613549"/>
      <w:r w:rsidRPr="00E738A4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77"/>
      <w:bookmarkEnd w:id="78"/>
    </w:p>
    <w:p w:rsidR="00DE5D54" w:rsidRPr="00E738A4" w:rsidRDefault="00DE5D54" w:rsidP="00E738A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9" w:name="_Toc343613550"/>
      <w:r w:rsidRPr="00E738A4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79"/>
    </w:p>
    <w:p w:rsidR="00DE5D54" w:rsidRPr="00E738A4" w:rsidRDefault="00DE5D54" w:rsidP="00E738A4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709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0" w:name="_Ref93089454"/>
      <w:bookmarkStart w:id="81" w:name="_Toc343613551"/>
      <w:bookmarkStart w:id="82" w:name="_Ref303250967"/>
      <w:bookmarkStart w:id="83" w:name="_Toc305697378"/>
      <w:bookmarkStart w:id="84" w:name="_Toc343613554"/>
      <w:bookmarkStart w:id="85" w:name="_Toc255985696"/>
      <w:r w:rsidRPr="00E738A4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1A47DD" w:rsidRPr="00E738A4">
        <w:rPr>
          <w:rFonts w:ascii="Arial" w:hAnsi="Arial" w:cs="Arial"/>
          <w:sz w:val="20"/>
          <w:szCs w:val="20"/>
        </w:rPr>
        <w:t>Комиссией</w:t>
      </w:r>
      <w:r w:rsidRPr="00E738A4">
        <w:rPr>
          <w:rFonts w:ascii="Arial" w:hAnsi="Arial" w:cs="Arial"/>
          <w:sz w:val="20"/>
          <w:szCs w:val="20"/>
        </w:rPr>
        <w:t xml:space="preserve"> </w:t>
      </w:r>
      <w:r w:rsidRPr="00E738A4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E738A4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E738A4" w:rsidRDefault="00DE5D54" w:rsidP="00E738A4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709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E738A4" w:rsidRDefault="00DE5D54" w:rsidP="00E738A4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709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на ЭТП).</w:t>
      </w:r>
    </w:p>
    <w:p w:rsidR="00DE5D54" w:rsidRPr="00E738A4" w:rsidRDefault="00DE5D54" w:rsidP="00E738A4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709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E738A4" w:rsidRDefault="00DE5D54" w:rsidP="00E738A4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E738A4" w:rsidRDefault="00DE5D54" w:rsidP="00E738A4">
      <w:pPr>
        <w:keepNext/>
        <w:keepLines/>
        <w:widowControl w:val="0"/>
        <w:numPr>
          <w:ilvl w:val="2"/>
          <w:numId w:val="29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0"/>
      <w:bookmarkEnd w:id="81"/>
    </w:p>
    <w:p w:rsidR="0082315A" w:rsidRPr="00E738A4" w:rsidRDefault="0082315A" w:rsidP="00E738A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В рамках отборочной стадии Комиссия проверяет:</w:t>
      </w:r>
    </w:p>
    <w:p w:rsidR="0082315A" w:rsidRPr="00E738A4" w:rsidRDefault="0082315A" w:rsidP="00E738A4">
      <w:pPr>
        <w:tabs>
          <w:tab w:val="left" w:pos="0"/>
          <w:tab w:val="left" w:pos="36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E738A4">
        <w:rPr>
          <w:rFonts w:ascii="Arial" w:hAnsi="Arial" w:cs="Arial"/>
          <w:sz w:val="20"/>
          <w:szCs w:val="20"/>
        </w:rPr>
        <w:t xml:space="preserve">- правильность оформления Предложений и их соответствие требованиям настоящей Документации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по существу (при проверке правильности оформления предложения Комиссия вправе не обращать внимания на мелкие недочеты и погрешности, которые не влияют на существо предложения, а с письменного согласия участника также может исправлять очевидные арифметические и грамматические ошибки.</w:t>
      </w:r>
      <w:proofErr w:type="gramEnd"/>
    </w:p>
    <w:p w:rsidR="0082315A" w:rsidRPr="00E738A4" w:rsidRDefault="0082315A" w:rsidP="00E738A4">
      <w:pPr>
        <w:tabs>
          <w:tab w:val="left" w:pos="0"/>
          <w:tab w:val="left" w:pos="360"/>
          <w:tab w:val="left" w:pos="900"/>
          <w:tab w:val="left" w:pos="162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-  соответствие Участников требованиям, предъявляемым к ним настоящей Документации.</w:t>
      </w:r>
    </w:p>
    <w:p w:rsidR="0082315A" w:rsidRPr="00E738A4" w:rsidRDefault="0082315A" w:rsidP="00E738A4">
      <w:pPr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bookmarkStart w:id="86" w:name="_Ref55304419"/>
      <w:r w:rsidRPr="00E738A4">
        <w:rPr>
          <w:rFonts w:ascii="Arial" w:hAnsi="Arial" w:cs="Arial"/>
          <w:sz w:val="20"/>
          <w:szCs w:val="20"/>
        </w:rPr>
        <w:lastRenderedPageBreak/>
        <w:t>3.6.2.2</w:t>
      </w:r>
      <w:proofErr w:type="gramStart"/>
      <w:r w:rsidRPr="00E738A4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рамках отборочной стадии Комиссия может запросить у Участников разъяснения или дополнения их Предложений, в том числе представления отсутствующих документов. При этом Комиссия не вправе запрашивать разъяснения или требовать документы, меняющие суть Предложения.</w:t>
      </w:r>
      <w:bookmarkStart w:id="87" w:name="_Ref55307002"/>
    </w:p>
    <w:p w:rsidR="0082315A" w:rsidRPr="00E738A4" w:rsidRDefault="0082315A" w:rsidP="00E738A4">
      <w:pPr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3.6.2.3</w:t>
      </w:r>
      <w:proofErr w:type="gramStart"/>
      <w:r w:rsidRPr="00E738A4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E738A4">
        <w:rPr>
          <w:rFonts w:ascii="Arial" w:hAnsi="Arial" w:cs="Arial"/>
          <w:sz w:val="20"/>
          <w:szCs w:val="20"/>
        </w:rPr>
        <w:t>о результатам проведения отборочной стадии Комиссия вправе отклонить Предложения, которые:</w:t>
      </w:r>
      <w:bookmarkEnd w:id="86"/>
      <w:bookmarkEnd w:id="87"/>
    </w:p>
    <w:p w:rsidR="0082315A" w:rsidRPr="00E738A4" w:rsidRDefault="0082315A" w:rsidP="00E738A4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-  не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82315A" w:rsidRPr="00E738A4" w:rsidRDefault="0082315A" w:rsidP="00E738A4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-  поданы участниками, которые не отвечают требованиям настоящей Документации;</w:t>
      </w:r>
    </w:p>
    <w:p w:rsidR="0082315A" w:rsidRPr="00E738A4" w:rsidRDefault="0082315A" w:rsidP="00E738A4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- 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82315A" w:rsidRPr="00E738A4" w:rsidRDefault="0082315A" w:rsidP="00E738A4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- содержат очевидные арифметические или грамматические ошибки, с исправлением которых не согласился Участник. </w:t>
      </w:r>
    </w:p>
    <w:p w:rsidR="0082315A" w:rsidRPr="00E738A4" w:rsidRDefault="0082315A" w:rsidP="00E738A4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E738A4">
        <w:rPr>
          <w:rFonts w:ascii="Arial" w:hAnsi="Arial" w:cs="Arial"/>
          <w:sz w:val="20"/>
          <w:szCs w:val="20"/>
        </w:rPr>
        <w:t>поданы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Участниками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находящимися в реестре недобросовестных поставщиков, размещённом на сайте </w:t>
      </w:r>
      <w:hyperlink r:id="rId12" w:history="1">
        <w:r w:rsidRPr="00E738A4">
          <w:rPr>
            <w:rStyle w:val="ad"/>
            <w:rFonts w:ascii="Arial" w:hAnsi="Arial" w:cs="Arial"/>
            <w:color w:val="auto"/>
            <w:sz w:val="20"/>
            <w:szCs w:val="20"/>
          </w:rPr>
          <w:t>www.zakupki.gov.ru</w:t>
        </w:r>
      </w:hyperlink>
      <w:r w:rsidRPr="00E738A4">
        <w:rPr>
          <w:rFonts w:ascii="Arial" w:hAnsi="Arial" w:cs="Arial"/>
          <w:sz w:val="20"/>
          <w:szCs w:val="20"/>
        </w:rPr>
        <w:t xml:space="preserve">. </w:t>
      </w:r>
    </w:p>
    <w:p w:rsidR="0082315A" w:rsidRPr="00E738A4" w:rsidRDefault="0082315A" w:rsidP="00E738A4">
      <w:pPr>
        <w:widowControl w:val="0"/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- в составе Предложения и прилагаемых документах содержатся недостоверные, неточные или искажённые сведения.</w:t>
      </w:r>
    </w:p>
    <w:p w:rsidR="0082315A" w:rsidRPr="00E738A4" w:rsidRDefault="0082315A" w:rsidP="00E738A4">
      <w:pPr>
        <w:widowControl w:val="0"/>
        <w:shd w:val="clear" w:color="auto" w:fill="FFFFFF"/>
        <w:tabs>
          <w:tab w:val="left" w:pos="360"/>
          <w:tab w:val="left" w:pos="993"/>
        </w:tabs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3.6.2.4</w:t>
      </w:r>
      <w:proofErr w:type="gramStart"/>
      <w:r w:rsidRPr="00E738A4">
        <w:rPr>
          <w:rFonts w:ascii="Arial" w:hAnsi="Arial" w:cs="Arial"/>
          <w:sz w:val="20"/>
          <w:szCs w:val="20"/>
        </w:rPr>
        <w:t xml:space="preserve">  П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ри проведении отборочной стадии Организатор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E738A4" w:rsidRDefault="00DE5D54" w:rsidP="00E738A4">
      <w:pPr>
        <w:pStyle w:val="30"/>
        <w:widowControl w:val="0"/>
        <w:numPr>
          <w:ilvl w:val="2"/>
          <w:numId w:val="2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8" w:name="_Ref306138385"/>
      <w:bookmarkStart w:id="89" w:name="_Toc343613553"/>
      <w:r w:rsidRPr="00E738A4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88"/>
      <w:bookmarkEnd w:id="89"/>
    </w:p>
    <w:p w:rsidR="008F7911" w:rsidRPr="00E738A4" w:rsidRDefault="003768C9" w:rsidP="00E738A4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bCs/>
          <w:sz w:val="20"/>
          <w:szCs w:val="20"/>
          <w:lang w:eastAsia="ar-SA"/>
        </w:rPr>
        <w:t>В рамках оценочной стадии Закупочная комиссия оценивает и сопоставляет заявки и проводит их ранжирование по степени предпочтительности для Заказчика, исходя из следующих критериев (включая подкритерии) и их весовых коэффициентов</w:t>
      </w:r>
      <w:r w:rsidRPr="00E738A4">
        <w:rPr>
          <w:rFonts w:ascii="Arial" w:hAnsi="Arial" w:cs="Arial"/>
          <w:sz w:val="20"/>
          <w:szCs w:val="20"/>
        </w:rPr>
        <w:t>:</w:t>
      </w:r>
    </w:p>
    <w:tbl>
      <w:tblPr>
        <w:tblW w:w="4894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94"/>
        <w:gridCol w:w="5949"/>
        <w:gridCol w:w="3458"/>
      </w:tblGrid>
      <w:tr w:rsidR="00115BBC" w:rsidRPr="00E738A4" w:rsidTr="00AC1812">
        <w:trPr>
          <w:trHeight w:val="430"/>
          <w:tblHeader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C" w:rsidRPr="00E738A4" w:rsidRDefault="00115BBC" w:rsidP="00E738A4">
            <w:pPr>
              <w:tabs>
                <w:tab w:val="left" w:pos="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E738A4" w:rsidRDefault="00115BBC" w:rsidP="00E738A4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>Наименование критериев оценки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E738A4" w:rsidRDefault="00115BBC" w:rsidP="00E738A4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>Весовой коэффициент</w:t>
            </w:r>
            <w:r w:rsidRPr="00E738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(V)</w:t>
            </w:r>
          </w:p>
        </w:tc>
      </w:tr>
      <w:tr w:rsidR="00115BBC" w:rsidRPr="00E738A4" w:rsidTr="00AC1812">
        <w:trPr>
          <w:trHeight w:val="256"/>
          <w:tblHeader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C" w:rsidRPr="00E738A4" w:rsidRDefault="00115BBC" w:rsidP="00E738A4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E738A4" w:rsidRDefault="00115BBC" w:rsidP="00E738A4">
            <w:pPr>
              <w:tabs>
                <w:tab w:val="left" w:pos="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>Цена договора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E738A4" w:rsidRDefault="00115BBC" w:rsidP="00E738A4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>0,</w:t>
            </w:r>
            <w:r w:rsidR="00AC1812" w:rsidRPr="00E738A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115BBC" w:rsidRPr="00E738A4" w:rsidTr="00AC1812">
        <w:trPr>
          <w:trHeight w:val="256"/>
          <w:tblHeader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C" w:rsidRPr="00E738A4" w:rsidRDefault="00115BBC" w:rsidP="00E738A4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E738A4" w:rsidRDefault="00115BBC" w:rsidP="00E738A4">
            <w:pPr>
              <w:tabs>
                <w:tab w:val="left" w:pos="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>Срок выполнения работ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E738A4" w:rsidRDefault="00115BBC" w:rsidP="00E738A4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>0,</w:t>
            </w:r>
            <w:r w:rsidR="0005643D" w:rsidRPr="00E738A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115BBC" w:rsidRPr="00E738A4" w:rsidRDefault="00115BBC" w:rsidP="00E738A4">
      <w:pPr>
        <w:pStyle w:val="af6"/>
        <w:tabs>
          <w:tab w:val="left" w:pos="426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3.6.3.2.  Каждой заявке Участника по каждому критерию присваивается оцен</w:t>
      </w:r>
      <w:r w:rsidR="00F83FD0" w:rsidRPr="00E738A4">
        <w:rPr>
          <w:rFonts w:ascii="Arial" w:hAnsi="Arial" w:cs="Arial"/>
          <w:sz w:val="20"/>
          <w:szCs w:val="20"/>
        </w:rPr>
        <w:t>ка в баллах. По критериям № 1</w:t>
      </w:r>
      <w:r w:rsidR="00802CC8" w:rsidRPr="00E738A4">
        <w:rPr>
          <w:rFonts w:ascii="Arial" w:hAnsi="Arial" w:cs="Arial"/>
          <w:sz w:val="20"/>
          <w:szCs w:val="20"/>
        </w:rPr>
        <w:t xml:space="preserve"> и </w:t>
      </w:r>
      <w:r w:rsidRPr="00E738A4">
        <w:rPr>
          <w:rFonts w:ascii="Arial" w:hAnsi="Arial" w:cs="Arial"/>
          <w:sz w:val="20"/>
          <w:szCs w:val="20"/>
        </w:rPr>
        <w:t xml:space="preserve">№ 2, оценка (рейтинг) имеет расчетный характер. </w:t>
      </w:r>
      <w:r w:rsidR="00802CC8" w:rsidRPr="00E738A4">
        <w:rPr>
          <w:rFonts w:ascii="Arial" w:hAnsi="Arial" w:cs="Arial"/>
          <w:sz w:val="20"/>
          <w:szCs w:val="20"/>
        </w:rPr>
        <w:t xml:space="preserve">По критерию № 3 оценка производится в баллах от 0 до 100. </w:t>
      </w:r>
      <w:r w:rsidRPr="00E738A4">
        <w:rPr>
          <w:rFonts w:ascii="Arial" w:hAnsi="Arial" w:cs="Arial"/>
          <w:bCs/>
          <w:sz w:val="20"/>
          <w:szCs w:val="20"/>
          <w:lang w:eastAsia="ar-SA"/>
        </w:rPr>
        <w:t>Итоговый рейтинг заявки (по всем установленным критериям в совокупности) рассчитывается путем сложения рейтингов, полученных по каждому критерию, умноженных на установленный для соответствующего критерия весовой коэффициент.</w:t>
      </w:r>
    </w:p>
    <w:p w:rsidR="00115BBC" w:rsidRPr="00E738A4" w:rsidRDefault="00115BBC" w:rsidP="00E738A4">
      <w:pPr>
        <w:widowControl w:val="0"/>
        <w:shd w:val="clear" w:color="auto" w:fill="FFFFFF"/>
        <w:tabs>
          <w:tab w:val="left" w:pos="426"/>
        </w:tabs>
        <w:autoSpaceDE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3.6.3.3. Оценка (рейтинг) заявок по критерию № 1 </w:t>
      </w:r>
      <w:r w:rsidRPr="00E738A4">
        <w:rPr>
          <w:rFonts w:ascii="Arial" w:hAnsi="Arial" w:cs="Arial"/>
          <w:b/>
          <w:sz w:val="20"/>
          <w:szCs w:val="20"/>
        </w:rPr>
        <w:t>«Цена договора».</w:t>
      </w:r>
    </w:p>
    <w:p w:rsidR="00115BBC" w:rsidRPr="00E738A4" w:rsidRDefault="00115BBC" w:rsidP="00E738A4">
      <w:pPr>
        <w:tabs>
          <w:tab w:val="left" w:pos="426"/>
          <w:tab w:val="left" w:pos="960"/>
        </w:tabs>
        <w:rPr>
          <w:rFonts w:ascii="Arial" w:eastAsia="Arial Unicode MS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Рейтинг заявки по данному критерию рассчитывается </w:t>
      </w:r>
      <w:r w:rsidRPr="00E738A4">
        <w:rPr>
          <w:rFonts w:ascii="Arial" w:eastAsia="Arial Unicode MS" w:hAnsi="Arial" w:cs="Arial"/>
          <w:sz w:val="20"/>
          <w:szCs w:val="20"/>
        </w:rPr>
        <w:t xml:space="preserve">по следующей формуле: </w:t>
      </w:r>
    </w:p>
    <w:p w:rsidR="00115BBC" w:rsidRPr="00E738A4" w:rsidRDefault="007A57B2" w:rsidP="00E738A4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b/>
          <w:sz w:val="20"/>
          <w:szCs w:val="20"/>
        </w:rPr>
      </w:pPr>
      <w:r w:rsidRPr="00E738A4">
        <w:rPr>
          <w:rFonts w:ascii="Arial" w:eastAsia="Calibri" w:hAnsi="Arial" w:cs="Arial"/>
          <w:b/>
          <w:sz w:val="20"/>
          <w:szCs w:val="20"/>
        </w:rPr>
        <w:t xml:space="preserve">                                            </w:t>
      </w:r>
      <w:r w:rsidR="002C2C1B" w:rsidRPr="00E738A4">
        <w:rPr>
          <w:rFonts w:ascii="Arial" w:eastAsia="Calibri" w:hAnsi="Arial" w:cs="Arial"/>
          <w:b/>
          <w:sz w:val="20"/>
          <w:szCs w:val="20"/>
        </w:rPr>
        <w:t xml:space="preserve">                             </w:t>
      </w:r>
      <w:r w:rsidR="00E738A4" w:rsidRPr="00E738A4">
        <w:rPr>
          <w:rFonts w:ascii="Arial" w:eastAsia="Calibri" w:hAnsi="Arial" w:cs="Arial"/>
          <w:b/>
          <w:sz w:val="20"/>
          <w:szCs w:val="20"/>
        </w:rPr>
        <w:t xml:space="preserve">    </w:t>
      </w:r>
      <w:proofErr w:type="spellStart"/>
      <w:r w:rsidR="00115BBC" w:rsidRPr="00E738A4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="00115BBC"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proofErr w:type="spellEnd"/>
      <w:r w:rsidR="00115BBC" w:rsidRPr="00E738A4">
        <w:rPr>
          <w:rFonts w:ascii="Arial" w:eastAsia="Calibri" w:hAnsi="Arial" w:cs="Arial"/>
          <w:b/>
          <w:sz w:val="20"/>
          <w:szCs w:val="20"/>
        </w:rPr>
        <w:t xml:space="preserve"> - </w:t>
      </w:r>
      <w:r w:rsidR="00115BBC" w:rsidRPr="00E738A4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="00115BBC"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</w:p>
    <w:p w:rsidR="00115BBC" w:rsidRPr="00E738A4" w:rsidRDefault="00115BBC" w:rsidP="00E738A4">
      <w:pPr>
        <w:pStyle w:val="af4"/>
        <w:tabs>
          <w:tab w:val="left" w:pos="960"/>
        </w:tabs>
        <w:autoSpaceDE w:val="0"/>
        <w:autoSpaceDN w:val="0"/>
        <w:spacing w:line="240" w:lineRule="auto"/>
        <w:ind w:left="0" w:firstLine="0"/>
        <w:rPr>
          <w:rFonts w:ascii="Arial" w:eastAsia="Calibri" w:hAnsi="Arial" w:cs="Arial"/>
          <w:b/>
          <w:sz w:val="20"/>
          <w:szCs w:val="20"/>
        </w:rPr>
      </w:pPr>
      <w:r w:rsidRPr="00E738A4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</w:t>
      </w:r>
      <w:proofErr w:type="spellStart"/>
      <w:r w:rsidRPr="00E738A4">
        <w:rPr>
          <w:rFonts w:ascii="Arial" w:eastAsia="Calibri" w:hAnsi="Arial" w:cs="Arial"/>
          <w:b/>
          <w:sz w:val="20"/>
          <w:szCs w:val="20"/>
          <w:lang w:val="en-US"/>
        </w:rPr>
        <w:t>Rs</w:t>
      </w:r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proofErr w:type="gramStart"/>
      <w:r w:rsidRPr="00E738A4">
        <w:rPr>
          <w:rFonts w:ascii="Arial" w:eastAsia="Calibri" w:hAnsi="Arial" w:cs="Arial"/>
          <w:b/>
          <w:sz w:val="20"/>
          <w:szCs w:val="20"/>
          <w:lang w:val="en-US"/>
        </w:rPr>
        <w:t> </w:t>
      </w:r>
      <w:r w:rsidRPr="00E738A4">
        <w:rPr>
          <w:rFonts w:ascii="Arial" w:eastAsia="Calibri" w:hAnsi="Arial" w:cs="Arial"/>
          <w:b/>
          <w:sz w:val="20"/>
          <w:szCs w:val="20"/>
        </w:rPr>
        <w:t xml:space="preserve"> =</w:t>
      </w:r>
      <w:proofErr w:type="gramEnd"/>
      <w:r w:rsidRPr="00E738A4">
        <w:rPr>
          <w:rFonts w:ascii="Arial" w:eastAsia="Calibri" w:hAnsi="Arial" w:cs="Arial"/>
          <w:b/>
          <w:sz w:val="20"/>
          <w:szCs w:val="20"/>
        </w:rPr>
        <w:t xml:space="preserve"> --------------- </w:t>
      </w:r>
      <w:r w:rsidRPr="00E738A4">
        <w:rPr>
          <w:rFonts w:ascii="Arial" w:eastAsia="Calibri" w:hAnsi="Arial" w:cs="Arial"/>
          <w:b/>
          <w:sz w:val="20"/>
          <w:szCs w:val="20"/>
          <w:lang w:val="en-US"/>
        </w:rPr>
        <w:t>x</w:t>
      </w:r>
      <w:r w:rsidRPr="00E738A4">
        <w:rPr>
          <w:rFonts w:ascii="Arial" w:eastAsia="Calibri" w:hAnsi="Arial" w:cs="Arial"/>
          <w:b/>
          <w:sz w:val="20"/>
          <w:szCs w:val="20"/>
        </w:rPr>
        <w:t xml:space="preserve"> 100,</w:t>
      </w:r>
    </w:p>
    <w:p w:rsidR="00115BBC" w:rsidRPr="00E738A4" w:rsidRDefault="00115BBC" w:rsidP="00E738A4">
      <w:pPr>
        <w:pStyle w:val="af4"/>
        <w:tabs>
          <w:tab w:val="left" w:pos="960"/>
        </w:tabs>
        <w:autoSpaceDE w:val="0"/>
        <w:autoSpaceDN w:val="0"/>
        <w:spacing w:line="240" w:lineRule="auto"/>
        <w:ind w:left="0" w:firstLine="0"/>
        <w:rPr>
          <w:rFonts w:ascii="Arial" w:eastAsia="Calibri" w:hAnsi="Arial" w:cs="Arial"/>
          <w:b/>
          <w:sz w:val="20"/>
          <w:szCs w:val="20"/>
        </w:rPr>
      </w:pPr>
      <w:r w:rsidRPr="00E738A4">
        <w:rPr>
          <w:rFonts w:ascii="Arial" w:eastAsia="Calibri" w:hAnsi="Arial" w:cs="Arial"/>
          <w:b/>
          <w:sz w:val="20"/>
          <w:szCs w:val="20"/>
        </w:rPr>
        <w:t xml:space="preserve">                                            </w:t>
      </w:r>
      <w:r w:rsidR="007A57B2" w:rsidRPr="00E738A4">
        <w:rPr>
          <w:rFonts w:ascii="Arial" w:eastAsia="Calibri" w:hAnsi="Arial" w:cs="Arial"/>
          <w:b/>
          <w:sz w:val="20"/>
          <w:szCs w:val="20"/>
        </w:rPr>
        <w:t xml:space="preserve">                             </w:t>
      </w:r>
      <w:r w:rsidRPr="00E738A4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E738A4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proofErr w:type="spellEnd"/>
    </w:p>
    <w:p w:rsidR="00115BBC" w:rsidRPr="00E738A4" w:rsidRDefault="00115BBC" w:rsidP="00E738A4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E738A4">
        <w:rPr>
          <w:rFonts w:ascii="Arial" w:eastAsia="Calibri" w:hAnsi="Arial" w:cs="Arial"/>
          <w:sz w:val="20"/>
          <w:szCs w:val="20"/>
        </w:rPr>
        <w:t>где:</w:t>
      </w:r>
    </w:p>
    <w:p w:rsidR="00115BBC" w:rsidRPr="00E738A4" w:rsidRDefault="00115BBC" w:rsidP="00E738A4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E738A4">
        <w:rPr>
          <w:rFonts w:ascii="Arial" w:eastAsia="Calibri" w:hAnsi="Arial" w:cs="Arial"/>
          <w:b/>
          <w:sz w:val="20"/>
          <w:szCs w:val="20"/>
        </w:rPr>
        <w:t>R</w:t>
      </w:r>
      <w:proofErr w:type="spellStart"/>
      <w:r w:rsidRPr="00E738A4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E738A4">
        <w:rPr>
          <w:rFonts w:ascii="Arial" w:eastAsia="Calibri" w:hAnsi="Arial" w:cs="Arial"/>
          <w:b/>
          <w:sz w:val="20"/>
          <w:szCs w:val="20"/>
        </w:rPr>
        <w:t> </w:t>
      </w:r>
      <w:r w:rsidRPr="00E738A4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E738A4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E738A4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E738A4">
        <w:rPr>
          <w:rFonts w:ascii="Arial" w:hAnsi="Arial" w:cs="Arial"/>
          <w:b/>
          <w:sz w:val="20"/>
          <w:szCs w:val="20"/>
        </w:rPr>
        <w:t>«Цена договора»</w:t>
      </w:r>
    </w:p>
    <w:p w:rsidR="00115BBC" w:rsidRPr="00E738A4" w:rsidRDefault="00115BBC" w:rsidP="00E738A4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spellStart"/>
      <w:r w:rsidRPr="00E738A4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proofErr w:type="spellEnd"/>
      <w:proofErr w:type="gramStart"/>
      <w:r w:rsidRPr="00E738A4">
        <w:rPr>
          <w:rFonts w:ascii="Arial" w:eastAsia="Calibri" w:hAnsi="Arial" w:cs="Arial"/>
          <w:sz w:val="20"/>
          <w:szCs w:val="20"/>
        </w:rPr>
        <w:t>  -</w:t>
      </w:r>
      <w:proofErr w:type="gramEnd"/>
      <w:r w:rsidRPr="00E738A4">
        <w:rPr>
          <w:rFonts w:ascii="Arial" w:eastAsia="Calibri" w:hAnsi="Arial" w:cs="Arial"/>
          <w:sz w:val="20"/>
          <w:szCs w:val="20"/>
        </w:rPr>
        <w:t> начальная  (максимальная)  цена договора (цена лота) – ориентировочная стоимость договора, установленная в документации;</w:t>
      </w:r>
    </w:p>
    <w:p w:rsidR="00115BBC" w:rsidRPr="00E738A4" w:rsidRDefault="00115BBC" w:rsidP="00E738A4">
      <w:pPr>
        <w:pStyle w:val="afa"/>
        <w:tabs>
          <w:tab w:val="clear" w:pos="1134"/>
          <w:tab w:val="left" w:pos="960"/>
          <w:tab w:val="num" w:pos="1430"/>
          <w:tab w:val="num" w:pos="1620"/>
        </w:tabs>
        <w:spacing w:line="240" w:lineRule="auto"/>
        <w:ind w:left="0" w:firstLine="0"/>
        <w:rPr>
          <w:rFonts w:ascii="Arial" w:eastAsia="Calibri" w:hAnsi="Arial" w:cs="Arial"/>
          <w:sz w:val="20"/>
          <w:szCs w:val="20"/>
        </w:rPr>
      </w:pPr>
      <w:r w:rsidRPr="00E738A4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r w:rsidRPr="00E738A4">
        <w:rPr>
          <w:rFonts w:ascii="Arial" w:eastAsia="Calibri" w:hAnsi="Arial" w:cs="Arial"/>
          <w:b/>
          <w:sz w:val="20"/>
          <w:szCs w:val="20"/>
        </w:rPr>
        <w:t xml:space="preserve">  </w:t>
      </w:r>
      <w:r w:rsidRPr="00E738A4">
        <w:rPr>
          <w:rFonts w:ascii="Arial" w:eastAsia="Calibri" w:hAnsi="Arial" w:cs="Arial"/>
          <w:sz w:val="20"/>
          <w:szCs w:val="20"/>
        </w:rPr>
        <w:t xml:space="preserve">    -</w:t>
      </w:r>
      <w:proofErr w:type="gramStart"/>
      <w:r w:rsidRPr="00E738A4">
        <w:rPr>
          <w:rFonts w:ascii="Arial" w:eastAsia="Calibri" w:hAnsi="Arial" w:cs="Arial"/>
          <w:sz w:val="20"/>
          <w:szCs w:val="20"/>
        </w:rPr>
        <w:t>  стоимость</w:t>
      </w:r>
      <w:proofErr w:type="gramEnd"/>
      <w:r w:rsidRPr="00E738A4">
        <w:rPr>
          <w:rFonts w:ascii="Arial" w:eastAsia="Calibri" w:hAnsi="Arial" w:cs="Arial"/>
          <w:sz w:val="20"/>
          <w:szCs w:val="20"/>
        </w:rPr>
        <w:t xml:space="preserve"> заявки i-го участника</w:t>
      </w:r>
    </w:p>
    <w:p w:rsidR="00115BBC" w:rsidRPr="00E738A4" w:rsidRDefault="00115BBC" w:rsidP="00E738A4">
      <w:pPr>
        <w:pStyle w:val="afa"/>
        <w:tabs>
          <w:tab w:val="clear" w:pos="1134"/>
          <w:tab w:val="left" w:pos="960"/>
          <w:tab w:val="num" w:pos="1430"/>
          <w:tab w:val="num" w:pos="1620"/>
        </w:tabs>
        <w:spacing w:line="240" w:lineRule="auto"/>
        <w:ind w:left="0" w:firstLine="0"/>
        <w:rPr>
          <w:rFonts w:ascii="Arial" w:eastAsia="Calibri" w:hAnsi="Arial" w:cs="Arial"/>
          <w:sz w:val="20"/>
          <w:szCs w:val="20"/>
        </w:rPr>
      </w:pPr>
    </w:p>
    <w:p w:rsidR="00115BBC" w:rsidRPr="00E738A4" w:rsidRDefault="00115BBC" w:rsidP="00E738A4">
      <w:pPr>
        <w:tabs>
          <w:tab w:val="left" w:pos="0"/>
          <w:tab w:val="left" w:pos="567"/>
        </w:tabs>
        <w:contextualSpacing/>
        <w:outlineLvl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3.6.3.4.  Оценка (рейтинг) заявок по критерию № 2 </w:t>
      </w:r>
      <w:r w:rsidRPr="00E738A4">
        <w:rPr>
          <w:rFonts w:ascii="Arial" w:hAnsi="Arial" w:cs="Arial"/>
          <w:b/>
          <w:sz w:val="20"/>
          <w:szCs w:val="20"/>
        </w:rPr>
        <w:t>«Срок выполнения работ»</w:t>
      </w:r>
    </w:p>
    <w:p w:rsidR="00115BBC" w:rsidRPr="00E738A4" w:rsidRDefault="00115BBC" w:rsidP="00E738A4">
      <w:pPr>
        <w:pStyle w:val="25"/>
        <w:tabs>
          <w:tab w:val="left" w:pos="-1701"/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Расчет рейтинга по критерию </w:t>
      </w:r>
      <w:r w:rsidRPr="00E738A4">
        <w:rPr>
          <w:rFonts w:ascii="Arial" w:hAnsi="Arial" w:cs="Arial"/>
          <w:b/>
          <w:sz w:val="20"/>
          <w:szCs w:val="20"/>
        </w:rPr>
        <w:t xml:space="preserve">«Срок выполнения работ» </w:t>
      </w:r>
      <w:r w:rsidRPr="00E738A4">
        <w:rPr>
          <w:rFonts w:ascii="Arial" w:hAnsi="Arial" w:cs="Arial"/>
          <w:sz w:val="20"/>
          <w:szCs w:val="20"/>
        </w:rPr>
        <w:t xml:space="preserve"> осуществляется по следующей формуле:</w:t>
      </w:r>
    </w:p>
    <w:p w:rsidR="00115BBC" w:rsidRPr="00E738A4" w:rsidRDefault="00115BBC" w:rsidP="00E738A4">
      <w:pPr>
        <w:pStyle w:val="af4"/>
        <w:autoSpaceDE w:val="0"/>
        <w:autoSpaceDN w:val="0"/>
        <w:spacing w:line="240" w:lineRule="auto"/>
        <w:ind w:left="0" w:firstLine="0"/>
        <w:rPr>
          <w:rFonts w:ascii="Arial" w:eastAsia="Calibri" w:hAnsi="Arial" w:cs="Arial"/>
          <w:b/>
          <w:sz w:val="20"/>
          <w:szCs w:val="20"/>
        </w:rPr>
      </w:pPr>
      <w:r w:rsidRPr="00E738A4">
        <w:rPr>
          <w:rFonts w:ascii="Arial" w:eastAsia="Calibri" w:hAnsi="Arial" w:cs="Arial"/>
          <w:b/>
          <w:sz w:val="20"/>
          <w:szCs w:val="20"/>
        </w:rPr>
        <w:t xml:space="preserve">                                        </w:t>
      </w:r>
      <w:r w:rsidR="00A31A54" w:rsidRPr="00E738A4">
        <w:rPr>
          <w:rFonts w:ascii="Arial" w:eastAsia="Calibri" w:hAnsi="Arial" w:cs="Arial"/>
          <w:b/>
          <w:sz w:val="20"/>
          <w:szCs w:val="20"/>
        </w:rPr>
        <w:t xml:space="preserve">                             </w:t>
      </w:r>
      <w:r w:rsidRPr="00E738A4">
        <w:rPr>
          <w:rFonts w:ascii="Arial" w:eastAsia="Calibri" w:hAnsi="Arial" w:cs="Arial"/>
          <w:b/>
          <w:sz w:val="20"/>
          <w:szCs w:val="20"/>
        </w:rPr>
        <w:t xml:space="preserve"> </w:t>
      </w:r>
      <w:r w:rsidR="007A57B2" w:rsidRPr="00E738A4">
        <w:rPr>
          <w:rFonts w:ascii="Arial" w:eastAsia="Calibri" w:hAnsi="Arial" w:cs="Arial"/>
          <w:b/>
          <w:sz w:val="20"/>
          <w:szCs w:val="20"/>
        </w:rPr>
        <w:t xml:space="preserve">       </w:t>
      </w:r>
      <w:r w:rsidR="00E738A4" w:rsidRPr="00E738A4">
        <w:rPr>
          <w:rFonts w:ascii="Arial" w:eastAsia="Calibri" w:hAnsi="Arial" w:cs="Arial"/>
          <w:b/>
          <w:sz w:val="20"/>
          <w:szCs w:val="20"/>
        </w:rPr>
        <w:t xml:space="preserve"> </w:t>
      </w:r>
      <w:r w:rsidR="002C2C1B" w:rsidRPr="00E738A4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gramStart"/>
      <w:r w:rsidRPr="00E738A4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r w:rsidRPr="00E738A4">
        <w:rPr>
          <w:rFonts w:ascii="Arial" w:eastAsia="Calibri" w:hAnsi="Arial" w:cs="Arial"/>
          <w:b/>
          <w:sz w:val="20"/>
          <w:szCs w:val="20"/>
        </w:rPr>
        <w:t xml:space="preserve"> - С</w:t>
      </w:r>
      <w:proofErr w:type="spellStart"/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</w:p>
    <w:p w:rsidR="00115BBC" w:rsidRPr="00E738A4" w:rsidRDefault="00115BBC" w:rsidP="00E738A4">
      <w:pPr>
        <w:autoSpaceDE w:val="0"/>
        <w:autoSpaceDN w:val="0"/>
        <w:jc w:val="center"/>
        <w:rPr>
          <w:rFonts w:ascii="Arial" w:eastAsia="Calibri" w:hAnsi="Arial" w:cs="Arial"/>
          <w:b/>
          <w:sz w:val="20"/>
          <w:szCs w:val="20"/>
        </w:rPr>
      </w:pPr>
      <w:r w:rsidRPr="00E738A4">
        <w:rPr>
          <w:rFonts w:ascii="Arial" w:eastAsia="Calibri" w:hAnsi="Arial" w:cs="Arial"/>
          <w:b/>
          <w:sz w:val="20"/>
          <w:szCs w:val="20"/>
          <w:lang w:val="en-US"/>
        </w:rPr>
        <w:t>R</w:t>
      </w:r>
      <w:r w:rsidRPr="00E738A4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proofErr w:type="gramStart"/>
      <w:r w:rsidRPr="00E738A4">
        <w:rPr>
          <w:rFonts w:ascii="Arial" w:eastAsia="Calibri" w:hAnsi="Arial" w:cs="Arial"/>
          <w:b/>
          <w:sz w:val="20"/>
          <w:szCs w:val="20"/>
          <w:lang w:val="en-US"/>
        </w:rPr>
        <w:t> </w:t>
      </w:r>
      <w:r w:rsidRPr="00E738A4">
        <w:rPr>
          <w:rFonts w:ascii="Arial" w:eastAsia="Calibri" w:hAnsi="Arial" w:cs="Arial"/>
          <w:b/>
          <w:sz w:val="20"/>
          <w:szCs w:val="20"/>
        </w:rPr>
        <w:t xml:space="preserve"> =</w:t>
      </w:r>
      <w:proofErr w:type="gramEnd"/>
      <w:r w:rsidRPr="00E738A4">
        <w:rPr>
          <w:rFonts w:ascii="Arial" w:eastAsia="Calibri" w:hAnsi="Arial" w:cs="Arial"/>
          <w:b/>
          <w:sz w:val="20"/>
          <w:szCs w:val="20"/>
        </w:rPr>
        <w:t xml:space="preserve"> --------------- </w:t>
      </w:r>
      <w:r w:rsidRPr="00E738A4">
        <w:rPr>
          <w:rFonts w:ascii="Arial" w:eastAsia="Calibri" w:hAnsi="Arial" w:cs="Arial"/>
          <w:b/>
          <w:sz w:val="20"/>
          <w:szCs w:val="20"/>
          <w:lang w:val="en-US"/>
        </w:rPr>
        <w:t>x</w:t>
      </w:r>
      <w:r w:rsidRPr="00E738A4">
        <w:rPr>
          <w:rFonts w:ascii="Arial" w:eastAsia="Calibri" w:hAnsi="Arial" w:cs="Arial"/>
          <w:b/>
          <w:sz w:val="20"/>
          <w:szCs w:val="20"/>
        </w:rPr>
        <w:t xml:space="preserve"> 100,</w:t>
      </w:r>
    </w:p>
    <w:p w:rsidR="00115BBC" w:rsidRPr="00E738A4" w:rsidRDefault="007A57B2" w:rsidP="00E738A4">
      <w:pPr>
        <w:autoSpaceDE w:val="0"/>
        <w:autoSpaceDN w:val="0"/>
        <w:rPr>
          <w:rFonts w:ascii="Arial" w:eastAsia="Calibri" w:hAnsi="Arial" w:cs="Arial"/>
          <w:b/>
          <w:sz w:val="20"/>
          <w:szCs w:val="20"/>
        </w:rPr>
      </w:pPr>
      <w:r w:rsidRPr="00E738A4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     </w:t>
      </w:r>
      <w:proofErr w:type="gramStart"/>
      <w:r w:rsidR="00115BBC" w:rsidRPr="00E738A4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="00115BBC"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</w:p>
    <w:p w:rsidR="00115BBC" w:rsidRPr="00E738A4" w:rsidRDefault="00115BBC" w:rsidP="00E738A4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E738A4">
        <w:rPr>
          <w:rFonts w:ascii="Arial" w:eastAsia="Calibri" w:hAnsi="Arial" w:cs="Arial"/>
          <w:sz w:val="20"/>
          <w:szCs w:val="20"/>
        </w:rPr>
        <w:t>где:</w:t>
      </w:r>
    </w:p>
    <w:p w:rsidR="00115BBC" w:rsidRPr="00E738A4" w:rsidRDefault="00115BBC" w:rsidP="00E738A4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spellStart"/>
      <w:r w:rsidRPr="00E738A4">
        <w:rPr>
          <w:rFonts w:ascii="Arial" w:eastAsia="Calibri" w:hAnsi="Arial" w:cs="Arial"/>
          <w:b/>
          <w:sz w:val="20"/>
          <w:szCs w:val="20"/>
        </w:rPr>
        <w:t>R</w:t>
      </w:r>
      <w:proofErr w:type="gramStart"/>
      <w:r w:rsidRPr="00E738A4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E738A4">
        <w:rPr>
          <w:rFonts w:ascii="Arial" w:eastAsia="Calibri" w:hAnsi="Arial" w:cs="Arial"/>
          <w:b/>
          <w:sz w:val="20"/>
          <w:szCs w:val="20"/>
        </w:rPr>
        <w:t> </w:t>
      </w:r>
      <w:r w:rsidRPr="00E738A4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E738A4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E738A4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E738A4">
        <w:rPr>
          <w:rFonts w:ascii="Arial" w:eastAsia="Calibri" w:hAnsi="Arial" w:cs="Arial"/>
          <w:b/>
          <w:sz w:val="20"/>
          <w:szCs w:val="20"/>
        </w:rPr>
        <w:t>«Срок выполнения работ»</w:t>
      </w:r>
      <w:r w:rsidRPr="00E738A4">
        <w:rPr>
          <w:rFonts w:ascii="Arial" w:eastAsia="Calibri" w:hAnsi="Arial" w:cs="Arial"/>
          <w:sz w:val="20"/>
          <w:szCs w:val="20"/>
        </w:rPr>
        <w:t>;</w:t>
      </w:r>
    </w:p>
    <w:p w:rsidR="00115BBC" w:rsidRPr="00E738A4" w:rsidRDefault="00115BBC" w:rsidP="00E738A4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gramStart"/>
      <w:r w:rsidRPr="00E738A4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r w:rsidRPr="00E738A4">
        <w:rPr>
          <w:rFonts w:ascii="Arial" w:eastAsia="Calibri" w:hAnsi="Arial" w:cs="Arial"/>
          <w:sz w:val="20"/>
          <w:szCs w:val="20"/>
        </w:rPr>
        <w:t>  - максимальный  срок выполнения работ, установленная в документации;</w:t>
      </w:r>
    </w:p>
    <w:p w:rsidR="00115BBC" w:rsidRPr="00E738A4" w:rsidRDefault="00115BBC" w:rsidP="00E738A4">
      <w:pPr>
        <w:widowControl w:val="0"/>
        <w:shd w:val="clear" w:color="auto" w:fill="FFFFFF"/>
        <w:autoSpaceDE w:val="0"/>
        <w:rPr>
          <w:rFonts w:ascii="Arial" w:eastAsia="Calibri" w:hAnsi="Arial" w:cs="Arial"/>
          <w:sz w:val="20"/>
          <w:szCs w:val="20"/>
        </w:rPr>
      </w:pPr>
      <w:r w:rsidRPr="00E738A4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proofErr w:type="gramStart"/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proofErr w:type="gramEnd"/>
      <w:r w:rsidRPr="00E738A4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E738A4">
        <w:rPr>
          <w:rFonts w:ascii="Arial" w:eastAsia="Calibri" w:hAnsi="Arial" w:cs="Arial"/>
          <w:sz w:val="20"/>
          <w:szCs w:val="20"/>
        </w:rPr>
        <w:t xml:space="preserve">     - срок выполнения работ, предложенный </w:t>
      </w:r>
      <w:proofErr w:type="spellStart"/>
      <w:r w:rsidRPr="00E738A4">
        <w:rPr>
          <w:rFonts w:ascii="Arial" w:eastAsia="Calibri" w:hAnsi="Arial" w:cs="Arial"/>
          <w:sz w:val="20"/>
          <w:szCs w:val="20"/>
        </w:rPr>
        <w:t>i-ым</w:t>
      </w:r>
      <w:proofErr w:type="spellEnd"/>
      <w:r w:rsidRPr="00E738A4">
        <w:rPr>
          <w:rFonts w:ascii="Arial" w:eastAsia="Calibri" w:hAnsi="Arial" w:cs="Arial"/>
          <w:sz w:val="20"/>
          <w:szCs w:val="20"/>
        </w:rPr>
        <w:t xml:space="preserve"> участником</w:t>
      </w:r>
    </w:p>
    <w:p w:rsidR="00802CC8" w:rsidRPr="00E738A4" w:rsidRDefault="00802CC8" w:rsidP="00E738A4">
      <w:pPr>
        <w:pStyle w:val="afa"/>
        <w:keepNext/>
        <w:keepLines/>
        <w:tabs>
          <w:tab w:val="clear" w:pos="1134"/>
          <w:tab w:val="clear" w:pos="4536"/>
        </w:tabs>
        <w:spacing w:line="240" w:lineRule="auto"/>
        <w:ind w:left="0" w:right="-1" w:firstLine="0"/>
        <w:rPr>
          <w:rFonts w:ascii="Arial" w:eastAsia="Calibri" w:hAnsi="Arial" w:cs="Arial"/>
          <w:sz w:val="20"/>
          <w:szCs w:val="20"/>
        </w:rPr>
      </w:pPr>
    </w:p>
    <w:p w:rsidR="00115BBC" w:rsidRPr="00E738A4" w:rsidRDefault="0005643D" w:rsidP="00E738A4">
      <w:pPr>
        <w:widowControl w:val="0"/>
        <w:shd w:val="clear" w:color="auto" w:fill="FFFFFF"/>
        <w:tabs>
          <w:tab w:val="left" w:pos="360"/>
          <w:tab w:val="left" w:pos="567"/>
        </w:tabs>
        <w:autoSpaceDE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3.6.3.5</w:t>
      </w:r>
      <w:r w:rsidR="00115BBC" w:rsidRPr="00E738A4">
        <w:rPr>
          <w:rFonts w:ascii="Arial" w:hAnsi="Arial" w:cs="Arial"/>
          <w:sz w:val="20"/>
          <w:szCs w:val="20"/>
        </w:rPr>
        <w:t xml:space="preserve">.  Итоговый рейтинг </w:t>
      </w:r>
    </w:p>
    <w:p w:rsidR="00115BBC" w:rsidRPr="00E738A4" w:rsidRDefault="00115BBC" w:rsidP="00E738A4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Итоговый рейтинг каждого участника рассчитывается по формуле: </w:t>
      </w:r>
    </w:p>
    <w:p w:rsidR="00925591" w:rsidRPr="00E738A4" w:rsidRDefault="00925591" w:rsidP="00E738A4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ind w:right="-1"/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</w:pPr>
      <w:r w:rsidRPr="00E738A4"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  <w:proofErr w:type="spellStart"/>
      <w:r w:rsidR="00115BBC" w:rsidRPr="00E738A4">
        <w:rPr>
          <w:rFonts w:ascii="Arial" w:hAnsi="Arial" w:cs="Arial"/>
          <w:b/>
          <w:sz w:val="20"/>
          <w:szCs w:val="20"/>
          <w:lang w:val="en-US"/>
        </w:rPr>
        <w:t>Zi</w:t>
      </w:r>
      <w:proofErr w:type="spellEnd"/>
      <w:r w:rsidR="00115BBC" w:rsidRPr="00E738A4">
        <w:rPr>
          <w:rFonts w:ascii="Arial" w:hAnsi="Arial" w:cs="Arial"/>
          <w:b/>
          <w:sz w:val="20"/>
          <w:szCs w:val="20"/>
          <w:lang w:val="en-US"/>
        </w:rPr>
        <w:t xml:space="preserve"> = (</w:t>
      </w:r>
      <w:proofErr w:type="spellStart"/>
      <w:r w:rsidR="00115BBC" w:rsidRPr="00E738A4">
        <w:rPr>
          <w:rFonts w:ascii="Arial" w:eastAsia="Calibri" w:hAnsi="Arial" w:cs="Arial"/>
          <w:b/>
          <w:sz w:val="20"/>
          <w:szCs w:val="20"/>
          <w:lang w:val="en-US"/>
        </w:rPr>
        <w:t>Rs</w:t>
      </w:r>
      <w:r w:rsidR="00115BBC"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="00115BBC" w:rsidRPr="00E738A4">
        <w:rPr>
          <w:rFonts w:ascii="Arial" w:eastAsia="Calibri" w:hAnsi="Arial" w:cs="Arial"/>
          <w:b/>
          <w:sz w:val="20"/>
          <w:szCs w:val="20"/>
          <w:lang w:val="en-US"/>
        </w:rPr>
        <w:t>*V</w:t>
      </w:r>
      <w:r w:rsidR="00115BBC"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S</w:t>
      </w:r>
      <w:r w:rsidR="00115BBC" w:rsidRPr="00E738A4">
        <w:rPr>
          <w:rFonts w:ascii="Arial" w:eastAsia="Calibri" w:hAnsi="Arial" w:cs="Arial"/>
          <w:b/>
          <w:sz w:val="20"/>
          <w:szCs w:val="20"/>
          <w:lang w:val="en-US"/>
        </w:rPr>
        <w:t>)</w:t>
      </w:r>
      <w:r w:rsidR="00115BBC" w:rsidRPr="00E738A4">
        <w:rPr>
          <w:rFonts w:ascii="Arial" w:hAnsi="Arial" w:cs="Arial"/>
          <w:sz w:val="20"/>
          <w:szCs w:val="20"/>
          <w:lang w:val="en-US"/>
        </w:rPr>
        <w:t xml:space="preserve"> +</w:t>
      </w:r>
      <w:r w:rsidR="00115BBC" w:rsidRPr="00E738A4">
        <w:rPr>
          <w:rFonts w:ascii="Arial" w:eastAsia="Calibri" w:hAnsi="Arial" w:cs="Arial"/>
          <w:b/>
          <w:sz w:val="20"/>
          <w:szCs w:val="20"/>
          <w:lang w:val="en-US"/>
        </w:rPr>
        <w:t xml:space="preserve"> (R</w:t>
      </w:r>
      <w:r w:rsidR="00115BBC" w:rsidRPr="00E738A4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r w:rsidR="00115BBC"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="00115BBC" w:rsidRPr="00E738A4">
        <w:rPr>
          <w:rFonts w:ascii="Arial" w:eastAsia="Calibri" w:hAnsi="Arial" w:cs="Arial"/>
          <w:b/>
          <w:sz w:val="20"/>
          <w:szCs w:val="20"/>
          <w:lang w:val="en-US"/>
        </w:rPr>
        <w:t>*V</w:t>
      </w:r>
      <w:r w:rsidR="00115BBC"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C</w:t>
      </w:r>
      <w:r w:rsidR="00115BBC" w:rsidRPr="00E738A4">
        <w:rPr>
          <w:rFonts w:ascii="Arial" w:eastAsia="Calibri" w:hAnsi="Arial" w:cs="Arial"/>
          <w:b/>
          <w:sz w:val="20"/>
          <w:szCs w:val="20"/>
          <w:lang w:val="en-US"/>
        </w:rPr>
        <w:t>)</w:t>
      </w:r>
      <w:r w:rsidRPr="00E738A4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115BBC" w:rsidRPr="00E738A4" w:rsidRDefault="00115BBC" w:rsidP="00E738A4">
      <w:pPr>
        <w:pStyle w:val="af4"/>
        <w:widowControl w:val="0"/>
        <w:shd w:val="clear" w:color="auto" w:fill="FFFFFF"/>
        <w:tabs>
          <w:tab w:val="left" w:pos="360"/>
          <w:tab w:val="left" w:pos="993"/>
        </w:tabs>
        <w:autoSpaceDE w:val="0"/>
        <w:spacing w:line="240" w:lineRule="auto"/>
        <w:ind w:left="0" w:firstLine="0"/>
        <w:rPr>
          <w:rFonts w:ascii="Arial" w:eastAsia="Calibri" w:hAnsi="Arial" w:cs="Arial"/>
          <w:b/>
          <w:sz w:val="20"/>
          <w:szCs w:val="20"/>
          <w:lang w:val="en-US"/>
        </w:rPr>
      </w:pPr>
    </w:p>
    <w:p w:rsidR="00115BBC" w:rsidRPr="00E738A4" w:rsidRDefault="00115BBC" w:rsidP="00E738A4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E738A4">
        <w:rPr>
          <w:rFonts w:ascii="Arial" w:eastAsia="Calibri" w:hAnsi="Arial" w:cs="Arial"/>
          <w:sz w:val="20"/>
          <w:szCs w:val="20"/>
        </w:rPr>
        <w:t>где:</w:t>
      </w:r>
    </w:p>
    <w:p w:rsidR="00115BBC" w:rsidRPr="00E738A4" w:rsidRDefault="00115BBC" w:rsidP="00E738A4">
      <w:pPr>
        <w:tabs>
          <w:tab w:val="left" w:pos="96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E738A4">
        <w:rPr>
          <w:rFonts w:ascii="Arial" w:eastAsia="Calibri" w:hAnsi="Arial" w:cs="Arial"/>
          <w:b/>
          <w:sz w:val="20"/>
          <w:szCs w:val="20"/>
        </w:rPr>
        <w:t>R</w:t>
      </w:r>
      <w:proofErr w:type="spellStart"/>
      <w:r w:rsidRPr="00E738A4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E738A4">
        <w:rPr>
          <w:rFonts w:ascii="Arial" w:eastAsia="Calibri" w:hAnsi="Arial" w:cs="Arial"/>
          <w:b/>
          <w:sz w:val="20"/>
          <w:szCs w:val="20"/>
        </w:rPr>
        <w:t> </w:t>
      </w:r>
      <w:r w:rsidRPr="00E738A4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E738A4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E738A4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E738A4">
        <w:rPr>
          <w:rFonts w:ascii="Arial" w:hAnsi="Arial" w:cs="Arial"/>
          <w:b/>
          <w:sz w:val="20"/>
          <w:szCs w:val="20"/>
        </w:rPr>
        <w:t>«Цена договора»</w:t>
      </w:r>
      <w:r w:rsidRPr="00E738A4">
        <w:rPr>
          <w:rFonts w:ascii="Arial" w:hAnsi="Arial" w:cs="Arial"/>
          <w:sz w:val="20"/>
          <w:szCs w:val="20"/>
        </w:rPr>
        <w:t>;</w:t>
      </w:r>
    </w:p>
    <w:p w:rsidR="00115BBC" w:rsidRPr="00E738A4" w:rsidRDefault="00115BBC" w:rsidP="00E738A4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spellStart"/>
      <w:r w:rsidRPr="00E738A4">
        <w:rPr>
          <w:rFonts w:ascii="Arial" w:eastAsia="Calibri" w:hAnsi="Arial" w:cs="Arial"/>
          <w:b/>
          <w:sz w:val="20"/>
          <w:szCs w:val="20"/>
        </w:rPr>
        <w:t>R</w:t>
      </w:r>
      <w:proofErr w:type="gramStart"/>
      <w:r w:rsidRPr="00E738A4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E738A4">
        <w:rPr>
          <w:rFonts w:ascii="Arial" w:eastAsia="Calibri" w:hAnsi="Arial" w:cs="Arial"/>
          <w:b/>
          <w:sz w:val="20"/>
          <w:szCs w:val="20"/>
        </w:rPr>
        <w:t> </w:t>
      </w:r>
      <w:r w:rsidRPr="00E738A4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E738A4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E738A4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E738A4">
        <w:rPr>
          <w:rFonts w:ascii="Arial" w:eastAsia="Calibri" w:hAnsi="Arial" w:cs="Arial"/>
          <w:b/>
          <w:sz w:val="20"/>
          <w:szCs w:val="20"/>
        </w:rPr>
        <w:t>«Срок выполнения работ»</w:t>
      </w:r>
      <w:r w:rsidRPr="00E738A4">
        <w:rPr>
          <w:rFonts w:ascii="Arial" w:eastAsia="Calibri" w:hAnsi="Arial" w:cs="Arial"/>
          <w:sz w:val="20"/>
          <w:szCs w:val="20"/>
        </w:rPr>
        <w:t>;</w:t>
      </w:r>
    </w:p>
    <w:p w:rsidR="00115BBC" w:rsidRPr="00E738A4" w:rsidRDefault="00115BBC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S</w:t>
      </w:r>
      <w:r w:rsidRPr="00E738A4">
        <w:rPr>
          <w:rFonts w:ascii="Arial" w:eastAsia="Calibri" w:hAnsi="Arial" w:cs="Arial"/>
          <w:b/>
          <w:sz w:val="20"/>
          <w:szCs w:val="20"/>
          <w:vertAlign w:val="subscript"/>
        </w:rPr>
        <w:t xml:space="preserve">        </w:t>
      </w:r>
      <w:r w:rsidRPr="00E738A4">
        <w:rPr>
          <w:rFonts w:ascii="Arial" w:eastAsia="Calibri" w:hAnsi="Arial" w:cs="Arial"/>
          <w:sz w:val="20"/>
          <w:szCs w:val="20"/>
        </w:rPr>
        <w:t xml:space="preserve">- </w:t>
      </w:r>
      <w:proofErr w:type="gramStart"/>
      <w:r w:rsidRPr="00E738A4">
        <w:rPr>
          <w:rFonts w:ascii="Arial" w:eastAsia="Calibri" w:hAnsi="Arial" w:cs="Arial"/>
          <w:sz w:val="20"/>
          <w:szCs w:val="20"/>
        </w:rPr>
        <w:t>весовой</w:t>
      </w:r>
      <w:proofErr w:type="gramEnd"/>
      <w:r w:rsidRPr="00E738A4">
        <w:rPr>
          <w:rFonts w:ascii="Arial" w:eastAsia="Calibri" w:hAnsi="Arial" w:cs="Arial"/>
          <w:sz w:val="20"/>
          <w:szCs w:val="20"/>
        </w:rPr>
        <w:t xml:space="preserve"> коэффициент по критерию </w:t>
      </w:r>
      <w:r w:rsidRPr="00E738A4">
        <w:rPr>
          <w:rFonts w:ascii="Arial" w:hAnsi="Arial" w:cs="Arial"/>
          <w:b/>
          <w:sz w:val="20"/>
          <w:szCs w:val="20"/>
        </w:rPr>
        <w:t>«Цена договора»</w:t>
      </w:r>
      <w:r w:rsidRPr="00E738A4">
        <w:rPr>
          <w:rFonts w:ascii="Arial" w:hAnsi="Arial" w:cs="Arial"/>
          <w:sz w:val="20"/>
          <w:szCs w:val="20"/>
        </w:rPr>
        <w:t>;</w:t>
      </w:r>
    </w:p>
    <w:p w:rsidR="00115BBC" w:rsidRPr="00E738A4" w:rsidRDefault="00115BBC" w:rsidP="00E738A4">
      <w:pPr>
        <w:rPr>
          <w:rFonts w:ascii="Arial" w:eastAsia="Calibri" w:hAnsi="Arial" w:cs="Arial"/>
          <w:sz w:val="20"/>
          <w:szCs w:val="20"/>
        </w:rPr>
      </w:pPr>
      <w:r w:rsidRPr="00E738A4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C</w:t>
      </w:r>
      <w:r w:rsidRPr="00E738A4">
        <w:rPr>
          <w:rFonts w:ascii="Arial" w:eastAsia="Calibri" w:hAnsi="Arial" w:cs="Arial"/>
          <w:b/>
          <w:sz w:val="20"/>
          <w:szCs w:val="20"/>
          <w:vertAlign w:val="subscript"/>
        </w:rPr>
        <w:t xml:space="preserve">        </w:t>
      </w:r>
      <w:r w:rsidRPr="00E738A4">
        <w:rPr>
          <w:rFonts w:ascii="Arial" w:eastAsia="Calibri" w:hAnsi="Arial" w:cs="Arial"/>
          <w:sz w:val="20"/>
          <w:szCs w:val="20"/>
        </w:rPr>
        <w:t xml:space="preserve">- весовой коэффициент по критерию </w:t>
      </w:r>
      <w:r w:rsidRPr="00E738A4">
        <w:rPr>
          <w:rFonts w:ascii="Arial" w:eastAsia="Calibri" w:hAnsi="Arial" w:cs="Arial"/>
          <w:b/>
          <w:sz w:val="20"/>
          <w:szCs w:val="20"/>
        </w:rPr>
        <w:t>«Срок выполнения работ»</w:t>
      </w:r>
      <w:r w:rsidRPr="00E738A4">
        <w:rPr>
          <w:rFonts w:ascii="Arial" w:eastAsia="Calibri" w:hAnsi="Arial" w:cs="Arial"/>
          <w:sz w:val="20"/>
          <w:szCs w:val="20"/>
        </w:rPr>
        <w:t>;</w:t>
      </w:r>
    </w:p>
    <w:p w:rsidR="00115BBC" w:rsidRPr="00E738A4" w:rsidRDefault="00115BBC" w:rsidP="00E738A4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rPr>
          <w:rFonts w:ascii="Arial" w:eastAsia="Calibri" w:hAnsi="Arial" w:cs="Arial"/>
          <w:sz w:val="20"/>
          <w:szCs w:val="20"/>
        </w:rPr>
      </w:pPr>
    </w:p>
    <w:p w:rsidR="00F56B20" w:rsidRPr="00E738A4" w:rsidRDefault="00115BBC" w:rsidP="00E738A4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b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Победителем  открытого запроса предложений признается участник, который предложил лучшие условия исполнения договора и набрал большее количество баллов. В случае если в нескольких заявках на участие в запросе предложений содержатся одинаковые условия исполнения договора, победителем запроса </w:t>
      </w:r>
      <w:r w:rsidRPr="00E738A4">
        <w:rPr>
          <w:rFonts w:ascii="Arial" w:hAnsi="Arial" w:cs="Arial"/>
          <w:sz w:val="20"/>
          <w:szCs w:val="20"/>
        </w:rPr>
        <w:lastRenderedPageBreak/>
        <w:t>предложений признается участник, заявка на участие, в запросе предложений которого поступила ранее других заявок, содержащих такие условия.</w:t>
      </w:r>
    </w:p>
    <w:p w:rsidR="00F56B20" w:rsidRPr="00E738A4" w:rsidRDefault="00F56B20" w:rsidP="00E738A4">
      <w:pPr>
        <w:tabs>
          <w:tab w:val="left" w:pos="960"/>
        </w:tabs>
        <w:autoSpaceDE w:val="0"/>
        <w:autoSpaceDN w:val="0"/>
        <w:rPr>
          <w:rFonts w:ascii="Arial" w:hAnsi="Arial" w:cs="Arial"/>
          <w:b/>
          <w:sz w:val="20"/>
          <w:szCs w:val="20"/>
        </w:rPr>
      </w:pPr>
    </w:p>
    <w:p w:rsidR="00F56B20" w:rsidRPr="00E738A4" w:rsidRDefault="00C17AE0" w:rsidP="00E738A4">
      <w:pPr>
        <w:tabs>
          <w:tab w:val="left" w:pos="960"/>
        </w:tabs>
        <w:autoSpaceDE w:val="0"/>
        <w:autoSpaceDN w:val="0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3.6.3.6</w:t>
      </w:r>
      <w:r w:rsidR="003768C9" w:rsidRPr="00E738A4">
        <w:rPr>
          <w:rFonts w:ascii="Arial" w:hAnsi="Arial" w:cs="Arial"/>
          <w:sz w:val="20"/>
          <w:szCs w:val="20"/>
        </w:rPr>
        <w:t xml:space="preserve">. </w:t>
      </w:r>
      <w:r w:rsidR="00115BBC" w:rsidRPr="00E738A4">
        <w:rPr>
          <w:rFonts w:ascii="Arial" w:hAnsi="Arial" w:cs="Arial"/>
          <w:bCs/>
          <w:sz w:val="20"/>
          <w:szCs w:val="20"/>
        </w:rPr>
        <w:t>К</w:t>
      </w:r>
      <w:r w:rsidR="003768C9" w:rsidRPr="00E738A4">
        <w:rPr>
          <w:rFonts w:ascii="Arial" w:hAnsi="Arial" w:cs="Arial"/>
          <w:bCs/>
          <w:sz w:val="20"/>
          <w:szCs w:val="20"/>
        </w:rPr>
        <w:t xml:space="preserve">омиссия ранжирует Заявки Участников по степени предпочтительности условий, предложенных Участниками.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номер, определяющийся значением общего рейтинга предпочтительности Заявки (чем выше числовое значение </w:t>
      </w:r>
      <w:r w:rsidR="003768C9" w:rsidRPr="00E738A4">
        <w:rPr>
          <w:rFonts w:ascii="Arial" w:eastAsia="Calibri" w:hAnsi="Arial" w:cs="Arial"/>
          <w:bCs/>
          <w:sz w:val="20"/>
          <w:szCs w:val="20"/>
        </w:rPr>
        <w:t>общего рейтинга предпочтительности, тем меньше порядковый номер)</w:t>
      </w:r>
      <w:r w:rsidR="003768C9" w:rsidRPr="00E738A4">
        <w:rPr>
          <w:rFonts w:ascii="Arial" w:hAnsi="Arial" w:cs="Arial"/>
          <w:bCs/>
          <w:sz w:val="20"/>
          <w:szCs w:val="20"/>
        </w:rPr>
        <w:t xml:space="preserve">. Заявке, в которой содержатся лучшие условия исполнения Договора, присваивается первый номер. </w:t>
      </w:r>
    </w:p>
    <w:p w:rsidR="003768C9" w:rsidRPr="00E738A4" w:rsidRDefault="00C17AE0" w:rsidP="00E738A4">
      <w:pPr>
        <w:tabs>
          <w:tab w:val="left" w:pos="960"/>
        </w:tabs>
        <w:autoSpaceDE w:val="0"/>
        <w:autoSpaceDN w:val="0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3.6.3.7</w:t>
      </w:r>
      <w:r w:rsidR="003768C9" w:rsidRPr="00E738A4">
        <w:rPr>
          <w:rFonts w:ascii="Arial" w:hAnsi="Arial" w:cs="Arial"/>
          <w:sz w:val="20"/>
          <w:szCs w:val="20"/>
        </w:rPr>
        <w:t xml:space="preserve">. </w:t>
      </w:r>
      <w:r w:rsidR="003768C9" w:rsidRPr="00E738A4">
        <w:rPr>
          <w:rFonts w:ascii="Arial" w:hAnsi="Arial" w:cs="Arial"/>
          <w:bCs/>
          <w:sz w:val="20"/>
          <w:szCs w:val="20"/>
        </w:rPr>
        <w:t xml:space="preserve">Результаты решения </w:t>
      </w:r>
      <w:r w:rsidR="00115BBC" w:rsidRPr="00E738A4">
        <w:rPr>
          <w:rFonts w:ascii="Arial" w:hAnsi="Arial" w:cs="Arial"/>
          <w:bCs/>
          <w:sz w:val="20"/>
          <w:szCs w:val="20"/>
        </w:rPr>
        <w:t>К</w:t>
      </w:r>
      <w:r w:rsidR="003768C9" w:rsidRPr="00E738A4">
        <w:rPr>
          <w:rFonts w:ascii="Arial" w:hAnsi="Arial" w:cs="Arial"/>
          <w:bCs/>
          <w:sz w:val="20"/>
          <w:szCs w:val="20"/>
        </w:rPr>
        <w:t>омиссии об отклонении Заявки не подлежат обсуждению с Участником.</w:t>
      </w:r>
    </w:p>
    <w:p w:rsidR="00DE5D54" w:rsidRPr="00E738A4" w:rsidRDefault="00DE5D54" w:rsidP="00F674FA">
      <w:pPr>
        <w:widowControl w:val="0"/>
        <w:numPr>
          <w:ilvl w:val="1"/>
          <w:numId w:val="30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2"/>
      <w:bookmarkEnd w:id="83"/>
      <w:bookmarkEnd w:id="84"/>
    </w:p>
    <w:bookmarkEnd w:id="85"/>
    <w:p w:rsidR="00DE5D54" w:rsidRPr="00E738A4" w:rsidRDefault="00DE5D54" w:rsidP="00F674FA">
      <w:pPr>
        <w:pStyle w:val="Times12"/>
        <w:widowControl w:val="0"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Организатором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предусмотрена возможность проведения процедуры понижения цены - переторжки, т.е. предоставление Участникам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E738A4" w:rsidRDefault="00DE5D54" w:rsidP="00F674FA">
      <w:pPr>
        <w:pStyle w:val="Times12"/>
        <w:widowControl w:val="0"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E738A4" w:rsidRDefault="00DE5D54" w:rsidP="00F674FA">
      <w:pPr>
        <w:pStyle w:val="Times12"/>
        <w:widowControl w:val="0"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bookmarkStart w:id="90" w:name="_Ref306352987"/>
      <w:r w:rsidRPr="00E738A4">
        <w:rPr>
          <w:rFonts w:ascii="Arial" w:hAnsi="Arial" w:cs="Arial"/>
          <w:sz w:val="20"/>
          <w:szCs w:val="20"/>
        </w:rPr>
        <w:t xml:space="preserve">Участник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, приглашенный на переторжку, вправе не участвовать в ней, тогда его Заявка остается действующей с ранее объявленной ценой.</w:t>
      </w:r>
      <w:bookmarkEnd w:id="90"/>
    </w:p>
    <w:p w:rsidR="00DE5D54" w:rsidRPr="00E738A4" w:rsidRDefault="00DE5D54" w:rsidP="00F674FA">
      <w:pPr>
        <w:pStyle w:val="Times12"/>
        <w:widowControl w:val="0"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E738A4" w:rsidRDefault="00DE5D54" w:rsidP="00F674FA">
      <w:pPr>
        <w:pStyle w:val="Times12"/>
        <w:widowControl w:val="0"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1A47DD" w:rsidRPr="00E738A4">
        <w:rPr>
          <w:rFonts w:ascii="Arial" w:hAnsi="Arial" w:cs="Arial"/>
          <w:sz w:val="20"/>
          <w:szCs w:val="20"/>
        </w:rPr>
        <w:t>Комиссии</w:t>
      </w:r>
      <w:r w:rsidRPr="00E738A4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E738A4" w:rsidRDefault="00DE5D54" w:rsidP="00F674FA">
      <w:pPr>
        <w:pStyle w:val="Times12"/>
        <w:widowControl w:val="0"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E738A4" w:rsidRDefault="00DE5D54" w:rsidP="00F674FA">
      <w:pPr>
        <w:pStyle w:val="Times12"/>
        <w:widowControl w:val="0"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участвующие в предыдущей переторжке. </w:t>
      </w:r>
    </w:p>
    <w:p w:rsidR="00DE5D54" w:rsidRPr="00E738A4" w:rsidRDefault="00DE5D54" w:rsidP="00F674FA">
      <w:pPr>
        <w:pStyle w:val="Times12"/>
        <w:widowControl w:val="0"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E738A4" w:rsidRDefault="00DE5D54" w:rsidP="00F674FA">
      <w:pPr>
        <w:pStyle w:val="Times12"/>
        <w:widowControl w:val="0"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По решению </w:t>
      </w:r>
      <w:r w:rsidR="001A47DD" w:rsidRPr="00E738A4">
        <w:rPr>
          <w:rFonts w:ascii="Arial" w:hAnsi="Arial" w:cs="Arial"/>
          <w:sz w:val="20"/>
          <w:szCs w:val="20"/>
        </w:rPr>
        <w:t>Комиссии</w:t>
      </w:r>
      <w:r w:rsidRPr="00E738A4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E738A4" w:rsidRDefault="00DE5D54" w:rsidP="00E738A4">
      <w:pPr>
        <w:pStyle w:val="Times12"/>
        <w:keepNext/>
        <w:keepLines/>
        <w:ind w:firstLine="0"/>
        <w:rPr>
          <w:rFonts w:ascii="Arial" w:hAnsi="Arial" w:cs="Arial"/>
          <w:sz w:val="20"/>
          <w:szCs w:val="20"/>
        </w:rPr>
      </w:pPr>
    </w:p>
    <w:p w:rsidR="00DE5D54" w:rsidRPr="00E738A4" w:rsidRDefault="00DE5D54" w:rsidP="00F674FA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1" w:name="_Ref303681924"/>
      <w:bookmarkStart w:id="92" w:name="_Ref303683914"/>
      <w:bookmarkStart w:id="93" w:name="_Toc343613555"/>
      <w:r w:rsidRPr="00E738A4">
        <w:rPr>
          <w:rFonts w:ascii="Arial" w:hAnsi="Arial" w:cs="Arial"/>
          <w:color w:val="auto"/>
          <w:sz w:val="20"/>
          <w:szCs w:val="20"/>
        </w:rPr>
        <w:t xml:space="preserve">3.8. Подведение итогов Запроса </w:t>
      </w:r>
      <w:r w:rsidR="00804366" w:rsidRPr="00E738A4">
        <w:rPr>
          <w:rFonts w:ascii="Arial" w:hAnsi="Arial" w:cs="Arial"/>
          <w:color w:val="auto"/>
          <w:sz w:val="20"/>
          <w:szCs w:val="20"/>
        </w:rPr>
        <w:t>предложений</w:t>
      </w:r>
      <w:bookmarkEnd w:id="91"/>
      <w:bookmarkEnd w:id="92"/>
      <w:bookmarkEnd w:id="93"/>
    </w:p>
    <w:p w:rsidR="00DE5D54" w:rsidRPr="00E738A4" w:rsidRDefault="00DE5D54" w:rsidP="00F674FA">
      <w:pPr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3.8.1. По результатам оценочной стадии Комиссия по закупкам принимает решение либо по определению лучшей Заявки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либо по завершению данной процедуры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без определения Участника, чья Заявка признана лучшей, и заключения Договора:</w:t>
      </w:r>
    </w:p>
    <w:p w:rsidR="00DE5D54" w:rsidRPr="00E738A4" w:rsidRDefault="00DE5D54" w:rsidP="00F674FA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E738A4">
        <w:rPr>
          <w:rFonts w:ascii="Arial" w:hAnsi="Arial" w:cs="Arial"/>
          <w:sz w:val="20"/>
          <w:szCs w:val="20"/>
        </w:rPr>
        <w:t>наилучшей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. Участник незамедлительно уведомляется о признании его Заявки лучшей; процедура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на этом будет завершена;</w:t>
      </w:r>
    </w:p>
    <w:p w:rsidR="00DE5D54" w:rsidRPr="00E738A4" w:rsidRDefault="00DE5D54" w:rsidP="00F674FA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в случае если ни одна Заявка не удовлетворит Комиссию по закупкам полностью, Комиссия вправе принять решение о прекращении процедуры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.</w:t>
      </w:r>
    </w:p>
    <w:p w:rsidR="00DE5D54" w:rsidRPr="00E738A4" w:rsidRDefault="00DE5D54" w:rsidP="00F674F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3.8.2. Решение </w:t>
      </w:r>
      <w:r w:rsidR="001A47DD" w:rsidRPr="00E738A4">
        <w:rPr>
          <w:rFonts w:ascii="Arial" w:hAnsi="Arial" w:cs="Arial"/>
          <w:sz w:val="20"/>
          <w:szCs w:val="20"/>
        </w:rPr>
        <w:t xml:space="preserve">Комиссии </w:t>
      </w:r>
      <w:r w:rsidRPr="00E738A4">
        <w:rPr>
          <w:rFonts w:ascii="Arial" w:hAnsi="Arial" w:cs="Arial"/>
          <w:sz w:val="20"/>
          <w:szCs w:val="20"/>
        </w:rPr>
        <w:t>оформляется протоколом рассмотрения и оценки заявок.</w:t>
      </w:r>
    </w:p>
    <w:p w:rsidR="00DE5D54" w:rsidRPr="00E738A4" w:rsidRDefault="00DE5D54" w:rsidP="00F674F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E738A4" w:rsidRDefault="00DE5D54" w:rsidP="00F674F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E738A4">
        <w:rPr>
          <w:rFonts w:ascii="Arial" w:hAnsi="Arial" w:cs="Arial"/>
          <w:sz w:val="20"/>
          <w:szCs w:val="20"/>
        </w:rPr>
        <w:t>г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E738A4">
        <w:rPr>
          <w:rFonts w:ascii="Arial" w:hAnsi="Arial" w:cs="Arial"/>
          <w:sz w:val="20"/>
          <w:szCs w:val="20"/>
        </w:rPr>
        <w:t>Мос</w:t>
      </w:r>
      <w:r w:rsidR="00A767A7" w:rsidRPr="00E738A4">
        <w:rPr>
          <w:rFonts w:ascii="Arial" w:hAnsi="Arial" w:cs="Arial"/>
          <w:sz w:val="20"/>
          <w:szCs w:val="20"/>
        </w:rPr>
        <w:t>к</w:t>
      </w:r>
      <w:r w:rsidR="009F5C47" w:rsidRPr="00E738A4">
        <w:rPr>
          <w:rFonts w:ascii="Arial" w:hAnsi="Arial" w:cs="Arial"/>
          <w:sz w:val="20"/>
          <w:szCs w:val="20"/>
        </w:rPr>
        <w:t>о</w:t>
      </w:r>
      <w:r w:rsidR="002C2C1B" w:rsidRPr="00E738A4">
        <w:rPr>
          <w:rFonts w:ascii="Arial" w:hAnsi="Arial" w:cs="Arial"/>
          <w:sz w:val="20"/>
          <w:szCs w:val="20"/>
        </w:rPr>
        <w:t>вская, 82В.</w:t>
      </w:r>
    </w:p>
    <w:p w:rsidR="00DE5D54" w:rsidRPr="00E738A4" w:rsidRDefault="00DE5D54" w:rsidP="00F674FA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4" w:name="_Ref303251044"/>
      <w:bookmarkStart w:id="95" w:name="_Toc343613556"/>
      <w:bookmarkStart w:id="96" w:name="_Ref191386295"/>
      <w:r w:rsidRPr="00E738A4">
        <w:rPr>
          <w:rFonts w:ascii="Arial" w:hAnsi="Arial" w:cs="Arial"/>
          <w:color w:val="auto"/>
          <w:sz w:val="20"/>
          <w:szCs w:val="20"/>
        </w:rPr>
        <w:t xml:space="preserve">3.9. Признание запроса </w:t>
      </w:r>
      <w:r w:rsidR="00804366" w:rsidRPr="00E738A4">
        <w:rPr>
          <w:rFonts w:ascii="Arial" w:hAnsi="Arial" w:cs="Arial"/>
          <w:color w:val="auto"/>
          <w:sz w:val="20"/>
          <w:szCs w:val="20"/>
        </w:rPr>
        <w:t>предложений</w:t>
      </w:r>
      <w:r w:rsidRPr="00E738A4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E738A4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4"/>
      <w:bookmarkEnd w:id="95"/>
      <w:proofErr w:type="gramEnd"/>
    </w:p>
    <w:p w:rsidR="00DE5D54" w:rsidRPr="00E738A4" w:rsidRDefault="00DE5D54" w:rsidP="00F674F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97" w:name="_Ref303277595"/>
      <w:r w:rsidRPr="00E738A4">
        <w:rPr>
          <w:rFonts w:ascii="Arial" w:hAnsi="Arial" w:cs="Arial"/>
          <w:sz w:val="20"/>
          <w:szCs w:val="20"/>
        </w:rPr>
        <w:t xml:space="preserve">3.9.1. Запрос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признается несостоявшимся в случаях:</w:t>
      </w:r>
      <w:bookmarkEnd w:id="97"/>
    </w:p>
    <w:p w:rsidR="00DE5D54" w:rsidRPr="00E738A4" w:rsidRDefault="00DE5D54" w:rsidP="00F674FA">
      <w:pPr>
        <w:pStyle w:val="34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98" w:name="_Ref298429652"/>
      <w:r w:rsidRPr="00E738A4">
        <w:rPr>
          <w:rFonts w:ascii="Arial" w:hAnsi="Arial" w:cs="Arial"/>
          <w:sz w:val="20"/>
          <w:szCs w:val="20"/>
        </w:rPr>
        <w:t xml:space="preserve">подана </w:t>
      </w:r>
      <w:r w:rsidRPr="00E738A4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98"/>
    </w:p>
    <w:p w:rsidR="00DE5D54" w:rsidRPr="00E738A4" w:rsidRDefault="00DE5D54" w:rsidP="00F674FA">
      <w:pPr>
        <w:pStyle w:val="34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E738A4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E738A4" w:rsidRDefault="00DE5D54" w:rsidP="00F674FA">
      <w:pPr>
        <w:pStyle w:val="34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E738A4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E738A4" w:rsidRDefault="00DE5D54" w:rsidP="00F674FA">
      <w:pPr>
        <w:pStyle w:val="34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E738A4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E738A4" w:rsidRDefault="00DE5D54" w:rsidP="00F674F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99" w:name="_Ref311220495"/>
      <w:r w:rsidRPr="00E738A4">
        <w:rPr>
          <w:rFonts w:ascii="Arial" w:hAnsi="Arial" w:cs="Arial"/>
          <w:sz w:val="20"/>
          <w:szCs w:val="20"/>
        </w:rPr>
        <w:t xml:space="preserve">3.9.2.В случае, если при проведении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: </w:t>
      </w:r>
      <w:bookmarkEnd w:id="99"/>
    </w:p>
    <w:p w:rsidR="00DE5D54" w:rsidRPr="00E738A4" w:rsidRDefault="00DE5D54" w:rsidP="00F674FA">
      <w:pPr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;</w:t>
      </w:r>
    </w:p>
    <w:p w:rsidR="00DE5D54" w:rsidRPr="00E738A4" w:rsidRDefault="00DE5D54" w:rsidP="00F674FA">
      <w:pPr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признать запрос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несостоявшимся и назначить повторную процедуру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либо провести закупки иным способом, предусмотренным Положением о закупках Общества.</w:t>
      </w:r>
    </w:p>
    <w:p w:rsidR="00DE5D54" w:rsidRPr="00E738A4" w:rsidRDefault="00DE5D54" w:rsidP="00E738A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00" w:name="_Ref303683929"/>
      <w:bookmarkStart w:id="101" w:name="_Toc343613557"/>
    </w:p>
    <w:p w:rsidR="00DE5D54" w:rsidRPr="00E738A4" w:rsidRDefault="00DE5D54" w:rsidP="00E738A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E738A4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96"/>
      <w:bookmarkEnd w:id="100"/>
      <w:bookmarkEnd w:id="101"/>
    </w:p>
    <w:p w:rsidR="00062FC4" w:rsidRPr="00E738A4" w:rsidRDefault="00062FC4" w:rsidP="00E738A4">
      <w:pPr>
        <w:keepNext/>
        <w:keepLines/>
        <w:widowControl w:val="0"/>
        <w:numPr>
          <w:ilvl w:val="2"/>
          <w:numId w:val="31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2" w:name="_Ref294695403"/>
      <w:bookmarkStart w:id="103" w:name="_Ref306320315"/>
      <w:bookmarkStart w:id="104" w:name="_Ref305979053"/>
      <w:bookmarkStart w:id="105" w:name="_Ref191386314"/>
      <w:r w:rsidRPr="00E738A4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2"/>
      <w:bookmarkEnd w:id="103"/>
      <w:r w:rsidRPr="00E738A4">
        <w:rPr>
          <w:rFonts w:ascii="Arial" w:hAnsi="Arial" w:cs="Arial"/>
          <w:sz w:val="20"/>
          <w:szCs w:val="20"/>
        </w:rPr>
        <w:t xml:space="preserve"> не ранее чем через 10 дне</w:t>
      </w:r>
      <w:r w:rsidR="00A816DD" w:rsidRPr="00E738A4">
        <w:rPr>
          <w:rFonts w:ascii="Arial" w:hAnsi="Arial" w:cs="Arial"/>
          <w:sz w:val="20"/>
          <w:szCs w:val="20"/>
        </w:rPr>
        <w:t xml:space="preserve">й </w:t>
      </w:r>
      <w:r w:rsidRPr="00E738A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738A4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в единой информационной системе протокола заседания </w:t>
      </w:r>
      <w:r w:rsidR="00B653E3" w:rsidRPr="00E738A4">
        <w:rPr>
          <w:rFonts w:ascii="Arial" w:hAnsi="Arial" w:cs="Arial"/>
          <w:sz w:val="20"/>
          <w:szCs w:val="20"/>
        </w:rPr>
        <w:t>Комиссии</w:t>
      </w:r>
      <w:r w:rsidRPr="00E738A4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E738A4">
        <w:rPr>
          <w:rFonts w:ascii="Arial" w:hAnsi="Arial" w:cs="Arial"/>
          <w:sz w:val="20"/>
          <w:szCs w:val="20"/>
        </w:rPr>
        <w:t>Пензенская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E738A4" w:rsidRDefault="00DE5D54" w:rsidP="00E738A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Участник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чья Заявка утрачивает статус </w:t>
      </w:r>
      <w:proofErr w:type="gramStart"/>
      <w:r w:rsidRPr="00E738A4">
        <w:rPr>
          <w:rFonts w:ascii="Arial" w:hAnsi="Arial" w:cs="Arial"/>
          <w:sz w:val="20"/>
          <w:szCs w:val="20"/>
        </w:rPr>
        <w:t>наилучшей</w:t>
      </w:r>
      <w:proofErr w:type="gramEnd"/>
      <w:r w:rsidRPr="00E738A4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4"/>
    </w:p>
    <w:p w:rsidR="00DE5D54" w:rsidRPr="00E738A4" w:rsidRDefault="00DE5D54" w:rsidP="00E738A4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не подписал по итогам проведения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Договор;</w:t>
      </w:r>
    </w:p>
    <w:p w:rsidR="00DE5D54" w:rsidRPr="00E738A4" w:rsidRDefault="00DE5D54" w:rsidP="00E738A4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 </w:t>
      </w:r>
      <w:r w:rsidR="001A47DD" w:rsidRPr="00E738A4">
        <w:rPr>
          <w:rFonts w:ascii="Arial" w:hAnsi="Arial" w:cs="Arial"/>
          <w:sz w:val="20"/>
          <w:szCs w:val="20"/>
        </w:rPr>
        <w:t>Комиссии</w:t>
      </w:r>
      <w:r w:rsidRPr="00E738A4">
        <w:rPr>
          <w:rFonts w:ascii="Arial" w:hAnsi="Arial" w:cs="Arial"/>
          <w:sz w:val="20"/>
          <w:szCs w:val="20"/>
        </w:rPr>
        <w:t>)</w:t>
      </w:r>
    </w:p>
    <w:p w:rsidR="00DE5D54" w:rsidRPr="00E738A4" w:rsidRDefault="00DE5D54" w:rsidP="00E738A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2C4E98" w:rsidRPr="00E738A4">
        <w:rPr>
          <w:rFonts w:ascii="Arial" w:hAnsi="Arial" w:cs="Arial"/>
          <w:sz w:val="20"/>
          <w:szCs w:val="20"/>
        </w:rPr>
        <w:t>3.10.2</w:t>
      </w:r>
      <w:r w:rsidRPr="00E738A4">
        <w:rPr>
          <w:rFonts w:ascii="Arial" w:hAnsi="Arial" w:cs="Arial"/>
          <w:sz w:val="20"/>
          <w:szCs w:val="20"/>
        </w:rPr>
        <w:t xml:space="preserve">, Организатор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BC4610" w:rsidRPr="00E738A4" w:rsidRDefault="00DE5D54" w:rsidP="00E738A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6" w:name="_Ref303694483"/>
      <w:bookmarkStart w:id="107" w:name="_Toc305835590"/>
      <w:bookmarkStart w:id="108" w:name="_Ref306140451"/>
      <w:bookmarkEnd w:id="105"/>
      <w:proofErr w:type="gramStart"/>
      <w:r w:rsidRPr="00E738A4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DE5D54" w:rsidRPr="00E738A4" w:rsidRDefault="00DE5D54" w:rsidP="00E738A4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E738A4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06"/>
      <w:bookmarkEnd w:id="107"/>
      <w:r w:rsidRPr="00E738A4">
        <w:rPr>
          <w:rFonts w:ascii="Arial" w:hAnsi="Arial" w:cs="Arial"/>
          <w:b/>
          <w:bCs/>
          <w:snapToGrid w:val="0"/>
          <w:sz w:val="20"/>
          <w:szCs w:val="20"/>
        </w:rPr>
        <w:t xml:space="preserve">запроса </w:t>
      </w:r>
      <w:r w:rsidR="00804366" w:rsidRPr="00E738A4">
        <w:rPr>
          <w:rFonts w:ascii="Arial" w:hAnsi="Arial" w:cs="Arial"/>
          <w:b/>
          <w:bCs/>
          <w:snapToGrid w:val="0"/>
          <w:sz w:val="20"/>
          <w:szCs w:val="20"/>
        </w:rPr>
        <w:t>предложений</w:t>
      </w:r>
      <w:bookmarkEnd w:id="108"/>
    </w:p>
    <w:p w:rsidR="00DE5D54" w:rsidRPr="00E738A4" w:rsidRDefault="00DE5D54" w:rsidP="00E738A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napToGrid w:val="0"/>
          <w:sz w:val="20"/>
          <w:szCs w:val="20"/>
        </w:rPr>
        <w:t xml:space="preserve">3.11.1. Организатор запроса </w:t>
      </w:r>
      <w:r w:rsidR="00804366" w:rsidRPr="00E738A4">
        <w:rPr>
          <w:rFonts w:ascii="Arial" w:hAnsi="Arial" w:cs="Arial"/>
          <w:snapToGrid w:val="0"/>
          <w:sz w:val="20"/>
          <w:szCs w:val="20"/>
        </w:rPr>
        <w:t>предложений</w:t>
      </w:r>
      <w:r w:rsidRPr="00E738A4">
        <w:rPr>
          <w:rFonts w:ascii="Arial" w:hAnsi="Arial" w:cs="Arial"/>
          <w:snapToGrid w:val="0"/>
          <w:sz w:val="20"/>
          <w:szCs w:val="20"/>
        </w:rPr>
        <w:t xml:space="preserve"> незамедлительно после подписания </w:t>
      </w:r>
      <w:r w:rsidRPr="00E738A4">
        <w:rPr>
          <w:rFonts w:ascii="Arial" w:hAnsi="Arial" w:cs="Arial"/>
          <w:sz w:val="20"/>
          <w:szCs w:val="20"/>
        </w:rPr>
        <w:t>Протокола об</w:t>
      </w:r>
      <w:r w:rsidR="007662BB" w:rsidRPr="00E738A4">
        <w:rPr>
          <w:rFonts w:ascii="Arial" w:hAnsi="Arial" w:cs="Arial"/>
          <w:sz w:val="20"/>
          <w:szCs w:val="20"/>
        </w:rPr>
        <w:t xml:space="preserve"> </w:t>
      </w:r>
      <w:r w:rsidRPr="00E738A4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E738A4">
        <w:rPr>
          <w:rFonts w:ascii="Arial" w:hAnsi="Arial" w:cs="Arial"/>
          <w:sz w:val="20"/>
          <w:szCs w:val="20"/>
        </w:rPr>
        <w:t>в Единой информационной системе</w:t>
      </w:r>
      <w:r w:rsidRPr="00E738A4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E738A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E738A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E738A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E738A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E738A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E738A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E738A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E738A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 w:rsidRPr="00E738A4">
        <w:rPr>
          <w:rFonts w:ascii="Arial" w:hAnsi="Arial" w:cs="Arial"/>
          <w:sz w:val="20"/>
          <w:szCs w:val="20"/>
          <w:lang w:val="en-US"/>
        </w:rPr>
        <w:t>www</w:t>
      </w:r>
      <w:r w:rsidR="00682C74" w:rsidRPr="00E738A4">
        <w:rPr>
          <w:rFonts w:ascii="Arial" w:hAnsi="Arial" w:cs="Arial"/>
          <w:sz w:val="20"/>
          <w:szCs w:val="20"/>
        </w:rPr>
        <w:t>.</w:t>
      </w:r>
      <w:r w:rsidR="00682C74" w:rsidRPr="00E738A4">
        <w:rPr>
          <w:rFonts w:ascii="Arial" w:hAnsi="Arial" w:cs="Arial"/>
          <w:sz w:val="20"/>
          <w:szCs w:val="20"/>
          <w:lang w:val="en-US"/>
        </w:rPr>
        <w:t>pges</w:t>
      </w:r>
      <w:r w:rsidR="00682C74" w:rsidRPr="00E738A4">
        <w:rPr>
          <w:rFonts w:ascii="Arial" w:hAnsi="Arial" w:cs="Arial"/>
          <w:sz w:val="20"/>
          <w:szCs w:val="20"/>
        </w:rPr>
        <w:t>.</w:t>
      </w:r>
      <w:r w:rsidR="00682C74" w:rsidRPr="00E738A4">
        <w:rPr>
          <w:rFonts w:ascii="Arial" w:hAnsi="Arial" w:cs="Arial"/>
          <w:sz w:val="20"/>
          <w:szCs w:val="20"/>
          <w:lang w:val="en-US"/>
        </w:rPr>
        <w:t>su</w:t>
      </w:r>
      <w:r w:rsidR="00682C74" w:rsidRPr="00E738A4">
        <w:rPr>
          <w:rFonts w:ascii="Arial" w:hAnsi="Arial" w:cs="Arial"/>
          <w:sz w:val="20"/>
          <w:szCs w:val="20"/>
        </w:rPr>
        <w:t>).</w:t>
      </w:r>
    </w:p>
    <w:p w:rsidR="00682C74" w:rsidRPr="00E738A4" w:rsidRDefault="00682C74" w:rsidP="00E738A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E738A4" w:rsidRDefault="00BE46AD" w:rsidP="00E738A4">
      <w:pPr>
        <w:pStyle w:val="af7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E738A4" w:rsidRDefault="00BE46AD" w:rsidP="00E738A4">
      <w:pPr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E738A4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E738A4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E738A4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</w:t>
      </w:r>
      <w:r w:rsidR="00886D66" w:rsidRPr="00E738A4">
        <w:rPr>
          <w:rFonts w:ascii="Arial" w:hAnsi="Arial" w:cs="Arial"/>
          <w:b/>
          <w:sz w:val="20"/>
          <w:szCs w:val="20"/>
        </w:rPr>
        <w:t xml:space="preserve">       </w:t>
      </w:r>
      <w:r w:rsidRPr="00E738A4">
        <w:rPr>
          <w:rFonts w:ascii="Arial" w:hAnsi="Arial" w:cs="Arial"/>
          <w:b/>
          <w:sz w:val="20"/>
          <w:szCs w:val="20"/>
        </w:rPr>
        <w:t xml:space="preserve">  В.В. Рябинин                                </w:t>
      </w:r>
    </w:p>
    <w:p w:rsidR="00BE46AD" w:rsidRPr="00E738A4" w:rsidRDefault="00BE46AD" w:rsidP="00E738A4">
      <w:pPr>
        <w:rPr>
          <w:rFonts w:ascii="Arial" w:hAnsi="Arial" w:cs="Arial"/>
          <w:b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b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b/>
          <w:sz w:val="20"/>
          <w:szCs w:val="20"/>
        </w:rPr>
      </w:pPr>
    </w:p>
    <w:p w:rsidR="00BE46AD" w:rsidRPr="00E738A4" w:rsidRDefault="0008098F" w:rsidP="00E738A4">
      <w:pPr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СОГЛАСОВАНО</w:t>
      </w:r>
    </w:p>
    <w:p w:rsidR="00BE46AD" w:rsidRPr="00E738A4" w:rsidRDefault="00BE46AD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1. Технический директор                                                                                                            </w:t>
      </w:r>
      <w:r w:rsidR="0008098F" w:rsidRPr="00E738A4">
        <w:rPr>
          <w:rFonts w:ascii="Arial" w:hAnsi="Arial" w:cs="Arial"/>
          <w:sz w:val="20"/>
          <w:szCs w:val="20"/>
        </w:rPr>
        <w:t xml:space="preserve">             </w:t>
      </w:r>
      <w:r w:rsidR="00A816DD" w:rsidRPr="00E738A4">
        <w:rPr>
          <w:rFonts w:ascii="Arial" w:hAnsi="Arial" w:cs="Arial"/>
          <w:sz w:val="20"/>
          <w:szCs w:val="20"/>
        </w:rPr>
        <w:t>В.В. Репин</w:t>
      </w:r>
    </w:p>
    <w:p w:rsidR="00BE46AD" w:rsidRPr="00E738A4" w:rsidRDefault="00BE46AD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    </w:t>
      </w:r>
    </w:p>
    <w:p w:rsidR="00BE46AD" w:rsidRPr="00E738A4" w:rsidRDefault="00D218FA" w:rsidP="00E738A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2</w:t>
      </w:r>
      <w:r w:rsidR="00BE46AD" w:rsidRPr="00E738A4">
        <w:rPr>
          <w:rFonts w:ascii="Arial" w:hAnsi="Arial" w:cs="Arial"/>
          <w:sz w:val="20"/>
          <w:szCs w:val="20"/>
        </w:rPr>
        <w:t xml:space="preserve">. Заместитель генерального директора </w:t>
      </w:r>
    </w:p>
    <w:p w:rsidR="00BE46AD" w:rsidRPr="00E738A4" w:rsidRDefault="00BE46AD" w:rsidP="00E738A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по капитальному строительству</w:t>
      </w:r>
      <w:r w:rsidR="00771C76" w:rsidRPr="00E738A4">
        <w:rPr>
          <w:rFonts w:ascii="Arial" w:hAnsi="Arial" w:cs="Arial"/>
          <w:sz w:val="20"/>
          <w:szCs w:val="20"/>
        </w:rPr>
        <w:t xml:space="preserve"> и реализации услуг        </w:t>
      </w:r>
      <w:r w:rsidRPr="00E738A4">
        <w:rPr>
          <w:rFonts w:ascii="Arial" w:hAnsi="Arial" w:cs="Arial"/>
          <w:sz w:val="20"/>
          <w:szCs w:val="20"/>
        </w:rPr>
        <w:t xml:space="preserve">                        </w:t>
      </w:r>
      <w:r w:rsidR="00A816DD" w:rsidRPr="00E738A4">
        <w:rPr>
          <w:rFonts w:ascii="Arial" w:hAnsi="Arial" w:cs="Arial"/>
          <w:sz w:val="20"/>
          <w:szCs w:val="20"/>
        </w:rPr>
        <w:t xml:space="preserve">                </w:t>
      </w:r>
      <w:r w:rsidRPr="00E738A4">
        <w:rPr>
          <w:rFonts w:ascii="Arial" w:hAnsi="Arial" w:cs="Arial"/>
          <w:sz w:val="20"/>
          <w:szCs w:val="20"/>
        </w:rPr>
        <w:t xml:space="preserve">                 </w:t>
      </w:r>
      <w:r w:rsidR="00A816DD" w:rsidRPr="00E738A4">
        <w:rPr>
          <w:rFonts w:ascii="Arial" w:hAnsi="Arial" w:cs="Arial"/>
          <w:sz w:val="20"/>
          <w:szCs w:val="20"/>
        </w:rPr>
        <w:t xml:space="preserve">      </w:t>
      </w:r>
      <w:r w:rsidR="0008098F" w:rsidRPr="00E738A4">
        <w:rPr>
          <w:rFonts w:ascii="Arial" w:hAnsi="Arial" w:cs="Arial"/>
          <w:sz w:val="20"/>
          <w:szCs w:val="20"/>
        </w:rPr>
        <w:t xml:space="preserve">   </w:t>
      </w:r>
      <w:r w:rsidRPr="00E738A4">
        <w:rPr>
          <w:rFonts w:ascii="Arial" w:hAnsi="Arial" w:cs="Arial"/>
          <w:sz w:val="20"/>
          <w:szCs w:val="20"/>
        </w:rPr>
        <w:t xml:space="preserve">А.Н. Мешков                                                                                                                        </w:t>
      </w:r>
      <w:r w:rsidR="00A816DD" w:rsidRPr="00E738A4">
        <w:rPr>
          <w:rFonts w:ascii="Arial" w:hAnsi="Arial" w:cs="Arial"/>
          <w:sz w:val="20"/>
          <w:szCs w:val="20"/>
        </w:rPr>
        <w:t xml:space="preserve">                              </w:t>
      </w:r>
      <w:r w:rsidRPr="00E738A4">
        <w:rPr>
          <w:rFonts w:ascii="Arial" w:hAnsi="Arial" w:cs="Arial"/>
          <w:sz w:val="20"/>
          <w:szCs w:val="20"/>
        </w:rPr>
        <w:t xml:space="preserve">                     </w:t>
      </w:r>
    </w:p>
    <w:p w:rsidR="00BE46AD" w:rsidRPr="00E738A4" w:rsidRDefault="00BE46AD" w:rsidP="00E738A4">
      <w:pPr>
        <w:rPr>
          <w:rFonts w:ascii="Arial" w:hAnsi="Arial" w:cs="Arial"/>
          <w:sz w:val="20"/>
          <w:szCs w:val="20"/>
        </w:rPr>
      </w:pPr>
    </w:p>
    <w:p w:rsidR="00BE46AD" w:rsidRPr="00E738A4" w:rsidRDefault="00BE46AD" w:rsidP="00E738A4">
      <w:pPr>
        <w:rPr>
          <w:rFonts w:ascii="Arial" w:hAnsi="Arial" w:cs="Arial"/>
          <w:sz w:val="20"/>
          <w:szCs w:val="20"/>
        </w:rPr>
      </w:pPr>
    </w:p>
    <w:p w:rsidR="00BE46AD" w:rsidRPr="00E738A4" w:rsidRDefault="00D218FA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</w:t>
      </w:r>
      <w:r w:rsidR="00BE46AD" w:rsidRPr="00E738A4">
        <w:rPr>
          <w:rFonts w:ascii="Arial" w:hAnsi="Arial" w:cs="Arial"/>
          <w:sz w:val="20"/>
          <w:szCs w:val="20"/>
        </w:rPr>
        <w:t xml:space="preserve">. Начальник отдела технического развития                                                                              </w:t>
      </w:r>
      <w:r w:rsidR="00886D66" w:rsidRPr="00E738A4">
        <w:rPr>
          <w:rFonts w:ascii="Arial" w:hAnsi="Arial" w:cs="Arial"/>
          <w:sz w:val="20"/>
          <w:szCs w:val="20"/>
        </w:rPr>
        <w:t xml:space="preserve">     </w:t>
      </w:r>
      <w:r w:rsidR="0008098F" w:rsidRPr="00E738A4">
        <w:rPr>
          <w:rFonts w:ascii="Arial" w:hAnsi="Arial" w:cs="Arial"/>
          <w:sz w:val="20"/>
          <w:szCs w:val="20"/>
        </w:rPr>
        <w:t xml:space="preserve">    </w:t>
      </w:r>
      <w:r w:rsidR="00BE46AD" w:rsidRPr="00E738A4">
        <w:rPr>
          <w:rFonts w:ascii="Arial" w:hAnsi="Arial" w:cs="Arial"/>
          <w:sz w:val="20"/>
          <w:szCs w:val="20"/>
        </w:rPr>
        <w:t>С.В. Шмырёв</w:t>
      </w:r>
    </w:p>
    <w:p w:rsidR="00BE46AD" w:rsidRPr="00E738A4" w:rsidRDefault="00BE46AD" w:rsidP="00E738A4">
      <w:pPr>
        <w:rPr>
          <w:rFonts w:ascii="Arial" w:hAnsi="Arial" w:cs="Arial"/>
          <w:sz w:val="20"/>
          <w:szCs w:val="20"/>
        </w:rPr>
      </w:pPr>
    </w:p>
    <w:p w:rsidR="00BE46AD" w:rsidRPr="00E738A4" w:rsidRDefault="00BE46AD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 </w:t>
      </w:r>
    </w:p>
    <w:p w:rsidR="00BE46AD" w:rsidRPr="00E738A4" w:rsidRDefault="00D218FA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4</w:t>
      </w:r>
      <w:r w:rsidR="00BE46AD" w:rsidRPr="00E738A4">
        <w:rPr>
          <w:rFonts w:ascii="Arial" w:hAnsi="Arial" w:cs="Arial"/>
          <w:sz w:val="20"/>
          <w:szCs w:val="20"/>
        </w:rPr>
        <w:t xml:space="preserve">. Начальник отдела инвестиций                                                                                                 </w:t>
      </w:r>
      <w:r w:rsidR="00886D66" w:rsidRPr="00E738A4">
        <w:rPr>
          <w:rFonts w:ascii="Arial" w:hAnsi="Arial" w:cs="Arial"/>
          <w:sz w:val="20"/>
          <w:szCs w:val="20"/>
        </w:rPr>
        <w:t xml:space="preserve">     </w:t>
      </w:r>
      <w:r w:rsidR="00BE46AD" w:rsidRPr="00E738A4">
        <w:rPr>
          <w:rFonts w:ascii="Arial" w:hAnsi="Arial" w:cs="Arial"/>
          <w:sz w:val="20"/>
          <w:szCs w:val="20"/>
        </w:rPr>
        <w:t xml:space="preserve">   М.Н. Лагуткин  </w:t>
      </w:r>
    </w:p>
    <w:p w:rsidR="00BE46AD" w:rsidRPr="00E738A4" w:rsidRDefault="00BE46AD" w:rsidP="00E738A4">
      <w:pPr>
        <w:rPr>
          <w:rFonts w:ascii="Arial" w:hAnsi="Arial" w:cs="Arial"/>
          <w:sz w:val="20"/>
          <w:szCs w:val="20"/>
        </w:rPr>
      </w:pPr>
    </w:p>
    <w:p w:rsidR="00BE46AD" w:rsidRPr="00E738A4" w:rsidRDefault="00BE46AD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BE46AD" w:rsidRPr="00E738A4" w:rsidRDefault="00D218FA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5</w:t>
      </w:r>
      <w:r w:rsidR="00BE46AD" w:rsidRPr="00E738A4">
        <w:rPr>
          <w:rFonts w:ascii="Arial" w:hAnsi="Arial" w:cs="Arial"/>
          <w:sz w:val="20"/>
          <w:szCs w:val="20"/>
        </w:rPr>
        <w:t xml:space="preserve">. Начальник юридического отдела                                                                                              </w:t>
      </w:r>
      <w:r w:rsidR="0008098F" w:rsidRPr="00E738A4">
        <w:rPr>
          <w:rFonts w:ascii="Arial" w:hAnsi="Arial" w:cs="Arial"/>
          <w:sz w:val="20"/>
          <w:szCs w:val="20"/>
        </w:rPr>
        <w:t xml:space="preserve">      </w:t>
      </w:r>
      <w:r w:rsidR="00BE46AD" w:rsidRPr="00E738A4">
        <w:rPr>
          <w:rFonts w:ascii="Arial" w:hAnsi="Arial" w:cs="Arial"/>
          <w:sz w:val="20"/>
          <w:szCs w:val="20"/>
        </w:rPr>
        <w:t>С.Е. Елисеева</w:t>
      </w: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3768C9" w:rsidRPr="00E738A4" w:rsidRDefault="003768C9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D218FA" w:rsidP="00E738A4">
      <w:pPr>
        <w:pStyle w:val="40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E738A4">
        <w:rPr>
          <w:rFonts w:ascii="Arial" w:hAnsi="Arial" w:cs="Arial"/>
          <w:b w:val="0"/>
          <w:i w:val="0"/>
          <w:color w:val="auto"/>
          <w:sz w:val="20"/>
          <w:szCs w:val="20"/>
        </w:rPr>
        <w:t>6</w:t>
      </w:r>
      <w:r w:rsidR="00BE46AD" w:rsidRPr="00E738A4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. Начальник отдела логистики и конкурсных закупок                                                                 </w:t>
      </w:r>
      <w:r w:rsidR="00886D66" w:rsidRPr="00E738A4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</w:t>
      </w:r>
      <w:r w:rsidR="0008098F" w:rsidRPr="00E738A4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</w:t>
      </w:r>
      <w:r w:rsidR="00BE46AD" w:rsidRPr="00E738A4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А.И. Назаров</w:t>
      </w:r>
    </w:p>
    <w:p w:rsidR="00D218FA" w:rsidRPr="00E738A4" w:rsidRDefault="00D218FA" w:rsidP="00E738A4">
      <w:pPr>
        <w:rPr>
          <w:rFonts w:ascii="Arial" w:hAnsi="Arial" w:cs="Arial"/>
          <w:sz w:val="20"/>
          <w:szCs w:val="20"/>
        </w:rPr>
      </w:pPr>
    </w:p>
    <w:p w:rsidR="00D218FA" w:rsidRPr="00E738A4" w:rsidRDefault="00D218FA" w:rsidP="00E738A4">
      <w:pPr>
        <w:rPr>
          <w:rFonts w:ascii="Arial" w:hAnsi="Arial" w:cs="Arial"/>
          <w:sz w:val="20"/>
          <w:szCs w:val="20"/>
        </w:rPr>
      </w:pPr>
    </w:p>
    <w:p w:rsidR="00D218FA" w:rsidRPr="00E738A4" w:rsidRDefault="00D218FA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7. Начальник отдела материально-технического снабжения                                                      </w:t>
      </w:r>
      <w:r w:rsidR="00886D66" w:rsidRPr="00E738A4">
        <w:rPr>
          <w:rFonts w:ascii="Arial" w:hAnsi="Arial" w:cs="Arial"/>
          <w:sz w:val="20"/>
          <w:szCs w:val="20"/>
        </w:rPr>
        <w:t xml:space="preserve">  </w:t>
      </w:r>
      <w:r w:rsidR="0008098F" w:rsidRPr="00E738A4">
        <w:rPr>
          <w:rFonts w:ascii="Arial" w:hAnsi="Arial" w:cs="Arial"/>
          <w:sz w:val="20"/>
          <w:szCs w:val="20"/>
        </w:rPr>
        <w:t xml:space="preserve"> </w:t>
      </w:r>
      <w:r w:rsidRPr="00E738A4">
        <w:rPr>
          <w:rFonts w:ascii="Arial" w:hAnsi="Arial" w:cs="Arial"/>
          <w:sz w:val="20"/>
          <w:szCs w:val="20"/>
        </w:rPr>
        <w:t xml:space="preserve">  С.А. Лукьянов</w:t>
      </w:r>
    </w:p>
    <w:p w:rsidR="00C83E00" w:rsidRPr="00E738A4" w:rsidRDefault="00C83E00" w:rsidP="00E738A4">
      <w:pPr>
        <w:rPr>
          <w:rFonts w:ascii="Arial" w:hAnsi="Arial" w:cs="Arial"/>
          <w:sz w:val="20"/>
          <w:szCs w:val="20"/>
        </w:rPr>
      </w:pPr>
    </w:p>
    <w:p w:rsidR="00B06342" w:rsidRPr="00E738A4" w:rsidRDefault="00B06342" w:rsidP="00E738A4">
      <w:pPr>
        <w:rPr>
          <w:rFonts w:ascii="Arial" w:hAnsi="Arial" w:cs="Arial"/>
          <w:sz w:val="20"/>
          <w:szCs w:val="20"/>
        </w:rPr>
      </w:pPr>
      <w:bookmarkStart w:id="109" w:name="_Ref303624463"/>
      <w:bookmarkStart w:id="110" w:name="_Ref303711235"/>
      <w:bookmarkStart w:id="111" w:name="_Ref306031829"/>
      <w:bookmarkStart w:id="112" w:name="_Ref306032801"/>
      <w:bookmarkStart w:id="113" w:name="_Ref306124417"/>
      <w:bookmarkStart w:id="114" w:name="_Toc343613559"/>
    </w:p>
    <w:p w:rsidR="00B06342" w:rsidRPr="00E738A4" w:rsidRDefault="00B06342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DE5D54" w:rsidRPr="00E738A4" w:rsidRDefault="00DE5D54" w:rsidP="00E738A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4.</w:t>
      </w:r>
      <w:r w:rsidRPr="00E738A4">
        <w:rPr>
          <w:rFonts w:ascii="Arial" w:hAnsi="Arial" w:cs="Arial"/>
          <w:color w:val="FF0000"/>
          <w:sz w:val="20"/>
          <w:szCs w:val="20"/>
        </w:rPr>
        <w:t xml:space="preserve"> </w:t>
      </w:r>
      <w:r w:rsidRPr="00E738A4">
        <w:rPr>
          <w:rFonts w:ascii="Arial" w:hAnsi="Arial" w:cs="Arial"/>
          <w:sz w:val="20"/>
          <w:szCs w:val="20"/>
        </w:rPr>
        <w:t xml:space="preserve">Образцы основных форм документов, включаемых в </w:t>
      </w:r>
      <w:bookmarkEnd w:id="109"/>
      <w:bookmarkEnd w:id="110"/>
      <w:r w:rsidRPr="00E738A4">
        <w:rPr>
          <w:rFonts w:ascii="Arial" w:hAnsi="Arial" w:cs="Arial"/>
          <w:sz w:val="20"/>
          <w:szCs w:val="20"/>
        </w:rPr>
        <w:t>Заявку</w:t>
      </w:r>
      <w:bookmarkEnd w:id="111"/>
      <w:bookmarkEnd w:id="112"/>
      <w:bookmarkEnd w:id="113"/>
      <w:bookmarkEnd w:id="114"/>
    </w:p>
    <w:p w:rsidR="00441775" w:rsidRPr="00E738A4" w:rsidRDefault="00441775" w:rsidP="00E738A4">
      <w:pPr>
        <w:rPr>
          <w:rFonts w:ascii="Arial" w:hAnsi="Arial" w:cs="Arial"/>
          <w:sz w:val="20"/>
          <w:szCs w:val="20"/>
        </w:rPr>
      </w:pPr>
    </w:p>
    <w:p w:rsidR="00441775" w:rsidRPr="00E738A4" w:rsidRDefault="00441775" w:rsidP="00E738A4">
      <w:pPr>
        <w:rPr>
          <w:rFonts w:ascii="Arial" w:hAnsi="Arial" w:cs="Arial"/>
          <w:sz w:val="20"/>
          <w:szCs w:val="20"/>
        </w:rPr>
      </w:pPr>
    </w:p>
    <w:p w:rsidR="00E77053" w:rsidRPr="00E738A4" w:rsidRDefault="00E77053" w:rsidP="00E738A4">
      <w:pPr>
        <w:pStyle w:val="40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E738A4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E738A4" w:rsidRDefault="00E77053" w:rsidP="00E738A4">
      <w:pPr>
        <w:pStyle w:val="40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E738A4" w:rsidRDefault="00E77053" w:rsidP="00E738A4">
      <w:pPr>
        <w:pStyle w:val="40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E738A4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E738A4" w:rsidRDefault="00E77053" w:rsidP="00E738A4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E738A4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E738A4" w:rsidRDefault="00E77053" w:rsidP="00E738A4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E738A4">
        <w:rPr>
          <w:rFonts w:ascii="Arial" w:hAnsi="Arial" w:cs="Arial"/>
          <w:b/>
          <w:bCs/>
          <w:iCs/>
          <w:sz w:val="20"/>
          <w:szCs w:val="20"/>
        </w:rPr>
        <w:t>ЗАО “</w:t>
      </w:r>
      <w:proofErr w:type="gramStart"/>
      <w:r w:rsidRPr="00E738A4">
        <w:rPr>
          <w:rFonts w:ascii="Arial" w:hAnsi="Arial" w:cs="Arial"/>
          <w:b/>
          <w:bCs/>
          <w:iCs/>
          <w:sz w:val="20"/>
          <w:szCs w:val="20"/>
        </w:rPr>
        <w:t>Пензенская</w:t>
      </w:r>
      <w:proofErr w:type="gramEnd"/>
      <w:r w:rsidRPr="00E738A4">
        <w:rPr>
          <w:rFonts w:ascii="Arial" w:hAnsi="Arial" w:cs="Arial"/>
          <w:b/>
          <w:bCs/>
          <w:iCs/>
          <w:sz w:val="20"/>
          <w:szCs w:val="20"/>
        </w:rPr>
        <w:t xml:space="preserve"> Горэлектросеть”</w:t>
      </w:r>
    </w:p>
    <w:p w:rsidR="00E77053" w:rsidRPr="00E738A4" w:rsidRDefault="00E77053" w:rsidP="00E738A4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E738A4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E738A4" w:rsidRDefault="00E77053" w:rsidP="00E738A4">
      <w:pPr>
        <w:pStyle w:val="4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E738A4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E738A4" w:rsidRDefault="00E77053" w:rsidP="00E738A4">
      <w:pPr>
        <w:jc w:val="center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(ценовое предложение)</w:t>
      </w:r>
    </w:p>
    <w:p w:rsidR="0007456A" w:rsidRPr="00E738A4" w:rsidRDefault="0007456A" w:rsidP="00E738A4">
      <w:pPr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b/>
          <w:bCs/>
          <w:sz w:val="20"/>
          <w:szCs w:val="20"/>
        </w:rPr>
        <w:t xml:space="preserve">№ </w:t>
      </w:r>
    </w:p>
    <w:p w:rsidR="0007456A" w:rsidRPr="00E738A4" w:rsidRDefault="0007456A" w:rsidP="00E738A4">
      <w:pPr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Дата: </w:t>
      </w:r>
    </w:p>
    <w:p w:rsidR="0007456A" w:rsidRPr="00E738A4" w:rsidRDefault="0007456A" w:rsidP="00E738A4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Изучив Ваш открытый запрос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</w:t>
      </w:r>
      <w:r w:rsidRPr="00E738A4">
        <w:rPr>
          <w:rFonts w:ascii="Arial" w:hAnsi="Arial" w:cs="Arial"/>
          <w:b/>
          <w:sz w:val="20"/>
          <w:szCs w:val="20"/>
        </w:rPr>
        <w:t>№</w:t>
      </w:r>
      <w:r w:rsidR="005D3251">
        <w:rPr>
          <w:rFonts w:ascii="Arial" w:hAnsi="Arial" w:cs="Arial"/>
          <w:b/>
          <w:sz w:val="20"/>
          <w:szCs w:val="20"/>
        </w:rPr>
        <w:t>92</w:t>
      </w:r>
      <w:r w:rsidR="00E47E65" w:rsidRPr="00E738A4">
        <w:rPr>
          <w:rFonts w:ascii="Arial" w:hAnsi="Arial" w:cs="Arial"/>
          <w:b/>
          <w:sz w:val="20"/>
          <w:szCs w:val="20"/>
        </w:rPr>
        <w:t xml:space="preserve"> ОЗП-ПГЭС</w:t>
      </w:r>
      <w:r w:rsidR="00A31A54" w:rsidRPr="00E738A4">
        <w:rPr>
          <w:rFonts w:ascii="Arial" w:hAnsi="Arial" w:cs="Arial"/>
          <w:b/>
          <w:sz w:val="20"/>
          <w:szCs w:val="20"/>
        </w:rPr>
        <w:t xml:space="preserve"> </w:t>
      </w:r>
      <w:r w:rsidR="007838E0" w:rsidRPr="00E738A4">
        <w:rPr>
          <w:rFonts w:ascii="Arial" w:hAnsi="Arial" w:cs="Arial"/>
          <w:b/>
          <w:sz w:val="20"/>
          <w:szCs w:val="20"/>
        </w:rPr>
        <w:t xml:space="preserve">от </w:t>
      </w:r>
      <w:r w:rsidR="005D3251">
        <w:rPr>
          <w:rFonts w:ascii="Arial" w:hAnsi="Arial" w:cs="Arial"/>
          <w:b/>
          <w:sz w:val="20"/>
          <w:szCs w:val="20"/>
        </w:rPr>
        <w:t>02</w:t>
      </w:r>
      <w:r w:rsidRPr="00E738A4">
        <w:rPr>
          <w:rFonts w:ascii="Arial" w:hAnsi="Arial" w:cs="Arial"/>
          <w:b/>
          <w:sz w:val="20"/>
          <w:szCs w:val="20"/>
        </w:rPr>
        <w:t>.</w:t>
      </w:r>
      <w:r w:rsidR="00F674FA">
        <w:rPr>
          <w:rFonts w:ascii="Arial" w:hAnsi="Arial" w:cs="Arial"/>
          <w:b/>
          <w:sz w:val="20"/>
          <w:szCs w:val="20"/>
        </w:rPr>
        <w:t>09</w:t>
      </w:r>
      <w:r w:rsidR="00F104CA" w:rsidRPr="00E738A4">
        <w:rPr>
          <w:rFonts w:ascii="Arial" w:hAnsi="Arial" w:cs="Arial"/>
          <w:b/>
          <w:sz w:val="20"/>
          <w:szCs w:val="20"/>
        </w:rPr>
        <w:t>.20</w:t>
      </w:r>
      <w:r w:rsidR="003D1FAB" w:rsidRPr="00E738A4">
        <w:rPr>
          <w:rFonts w:ascii="Arial" w:hAnsi="Arial" w:cs="Arial"/>
          <w:b/>
          <w:sz w:val="20"/>
          <w:szCs w:val="20"/>
        </w:rPr>
        <w:t>21</w:t>
      </w:r>
      <w:r w:rsidRPr="00E738A4">
        <w:rPr>
          <w:rFonts w:ascii="Arial" w:hAnsi="Arial" w:cs="Arial"/>
          <w:b/>
          <w:sz w:val="20"/>
          <w:szCs w:val="20"/>
        </w:rPr>
        <w:t>г.,</w:t>
      </w:r>
      <w:r w:rsidRPr="00E738A4">
        <w:rPr>
          <w:rFonts w:ascii="Arial" w:hAnsi="Arial" w:cs="Arial"/>
          <w:sz w:val="20"/>
          <w:szCs w:val="20"/>
        </w:rPr>
        <w:t xml:space="preserve"> предлага</w:t>
      </w:r>
      <w:r w:rsidR="00A31A54" w:rsidRPr="00E738A4">
        <w:rPr>
          <w:rFonts w:ascii="Arial" w:hAnsi="Arial" w:cs="Arial"/>
          <w:sz w:val="20"/>
          <w:szCs w:val="20"/>
        </w:rPr>
        <w:t xml:space="preserve">ем осуществить выполнение работ </w:t>
      </w:r>
      <w:r w:rsidR="00E47E65" w:rsidRPr="00E738A4">
        <w:rPr>
          <w:rFonts w:ascii="Arial" w:hAnsi="Arial" w:cs="Arial"/>
          <w:sz w:val="20"/>
          <w:szCs w:val="20"/>
        </w:rPr>
        <w:t>(услуг)_______</w:t>
      </w:r>
      <w:r w:rsidR="00390CA8" w:rsidRPr="00E738A4">
        <w:rPr>
          <w:rFonts w:ascii="Arial" w:hAnsi="Arial" w:cs="Arial"/>
          <w:sz w:val="20"/>
          <w:szCs w:val="20"/>
        </w:rPr>
        <w:t>_________________________</w:t>
      </w:r>
      <w:r w:rsidRPr="00E738A4">
        <w:rPr>
          <w:rFonts w:ascii="Arial" w:hAnsi="Arial" w:cs="Arial"/>
          <w:sz w:val="20"/>
          <w:szCs w:val="20"/>
        </w:rPr>
        <w:t>__</w:t>
      </w:r>
      <w:r w:rsidR="00A31A54" w:rsidRPr="00E738A4">
        <w:rPr>
          <w:rFonts w:ascii="Arial" w:hAnsi="Arial" w:cs="Arial"/>
          <w:sz w:val="20"/>
          <w:szCs w:val="20"/>
        </w:rPr>
        <w:t>_____________________</w:t>
      </w:r>
    </w:p>
    <w:p w:rsidR="0007456A" w:rsidRPr="00E738A4" w:rsidRDefault="0007456A" w:rsidP="00E738A4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на сумму ______________________</w:t>
      </w:r>
      <w:r w:rsidR="00390CA8" w:rsidRPr="00E738A4">
        <w:rPr>
          <w:rFonts w:ascii="Arial" w:hAnsi="Arial" w:cs="Arial"/>
          <w:sz w:val="20"/>
          <w:szCs w:val="20"/>
        </w:rPr>
        <w:t>_________________________</w:t>
      </w:r>
      <w:r w:rsidR="00E47E65" w:rsidRPr="00E738A4">
        <w:rPr>
          <w:rFonts w:ascii="Arial" w:hAnsi="Arial" w:cs="Arial"/>
          <w:sz w:val="20"/>
          <w:szCs w:val="20"/>
        </w:rPr>
        <w:t>____________</w:t>
      </w:r>
      <w:r w:rsidRPr="00E738A4">
        <w:rPr>
          <w:rFonts w:ascii="Arial" w:hAnsi="Arial" w:cs="Arial"/>
          <w:sz w:val="20"/>
          <w:szCs w:val="20"/>
        </w:rPr>
        <w:t>___руб., в том числе НДС.</w:t>
      </w:r>
    </w:p>
    <w:p w:rsidR="0007456A" w:rsidRPr="00E738A4" w:rsidRDefault="0007456A" w:rsidP="00E738A4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в соответствии с Вашими условиями, что отражает приложение №1, являющееся неотъемлемой частью данной котировочной заявки.</w:t>
      </w:r>
    </w:p>
    <w:p w:rsidR="0007456A" w:rsidRPr="00E738A4" w:rsidRDefault="0007456A" w:rsidP="00E738A4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В стоимость работ включены все налоги и обязательные платежи,</w:t>
      </w:r>
      <w:r w:rsidRPr="00E738A4">
        <w:rPr>
          <w:rFonts w:ascii="Arial" w:hAnsi="Arial" w:cs="Arial"/>
          <w:b/>
          <w:bCs/>
          <w:sz w:val="20"/>
          <w:szCs w:val="20"/>
        </w:rPr>
        <w:t xml:space="preserve"> (включая НДС)</w:t>
      </w:r>
      <w:r w:rsidRPr="00E738A4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07456A" w:rsidRPr="00E738A4" w:rsidRDefault="0007456A" w:rsidP="00E738A4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заявка вместе с Вашим уведомлением о присуждении победы будут </w:t>
      </w:r>
      <w:proofErr w:type="gramStart"/>
      <w:r w:rsidRPr="00E738A4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07456A" w:rsidRPr="00E738A4" w:rsidRDefault="0007456A" w:rsidP="00E738A4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07456A" w:rsidRPr="00E738A4" w:rsidRDefault="0007456A" w:rsidP="00E738A4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rPr>
          <w:rFonts w:ascii="Arial" w:hAnsi="Arial" w:cs="Arial"/>
          <w:i/>
          <w:iCs/>
          <w:sz w:val="20"/>
          <w:szCs w:val="20"/>
        </w:rPr>
      </w:pPr>
      <w:r w:rsidRPr="00E738A4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E738A4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E738A4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886D66" w:rsidRPr="00E738A4" w:rsidRDefault="00886D66" w:rsidP="00E738A4">
      <w:pPr>
        <w:rPr>
          <w:rFonts w:ascii="Arial" w:hAnsi="Arial" w:cs="Arial"/>
          <w:sz w:val="20"/>
          <w:szCs w:val="20"/>
        </w:rPr>
      </w:pPr>
    </w:p>
    <w:p w:rsidR="00886D66" w:rsidRPr="00E738A4" w:rsidRDefault="00886D66" w:rsidP="00E738A4">
      <w:pPr>
        <w:rPr>
          <w:rFonts w:ascii="Arial" w:hAnsi="Arial" w:cs="Arial"/>
          <w:sz w:val="20"/>
          <w:szCs w:val="20"/>
        </w:rPr>
      </w:pPr>
    </w:p>
    <w:p w:rsidR="00886D66" w:rsidRPr="00E738A4" w:rsidRDefault="0007456A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Юридический адре</w:t>
      </w:r>
      <w:r w:rsidR="00886D66" w:rsidRPr="00E738A4">
        <w:rPr>
          <w:rFonts w:ascii="Arial" w:hAnsi="Arial" w:cs="Arial"/>
          <w:sz w:val="20"/>
          <w:szCs w:val="20"/>
        </w:rPr>
        <w:t xml:space="preserve">с и </w:t>
      </w:r>
      <w:r w:rsidRPr="00E738A4">
        <w:rPr>
          <w:rFonts w:ascii="Arial" w:hAnsi="Arial" w:cs="Arial"/>
          <w:sz w:val="20"/>
          <w:szCs w:val="20"/>
        </w:rPr>
        <w:t>реквизиты_______</w:t>
      </w:r>
      <w:r w:rsidR="00886D66" w:rsidRPr="00E738A4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07456A" w:rsidRPr="00E738A4" w:rsidRDefault="0007456A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</w:t>
      </w:r>
      <w:r w:rsidR="00A31A54" w:rsidRPr="00E738A4">
        <w:rPr>
          <w:rFonts w:ascii="Arial" w:hAnsi="Arial" w:cs="Arial"/>
          <w:sz w:val="20"/>
          <w:szCs w:val="20"/>
        </w:rPr>
        <w:t>__________________________</w:t>
      </w:r>
      <w:r w:rsidRPr="00E738A4">
        <w:rPr>
          <w:rFonts w:ascii="Arial" w:hAnsi="Arial" w:cs="Arial"/>
          <w:sz w:val="20"/>
          <w:szCs w:val="20"/>
        </w:rPr>
        <w:t xml:space="preserve"> </w:t>
      </w:r>
    </w:p>
    <w:p w:rsidR="00886D66" w:rsidRPr="00E738A4" w:rsidRDefault="0007456A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 </w:t>
      </w:r>
    </w:p>
    <w:p w:rsidR="00886D66" w:rsidRPr="00E738A4" w:rsidRDefault="00886D66" w:rsidP="00E738A4">
      <w:pPr>
        <w:rPr>
          <w:rFonts w:ascii="Arial" w:hAnsi="Arial" w:cs="Arial"/>
          <w:sz w:val="20"/>
          <w:szCs w:val="20"/>
        </w:rPr>
      </w:pPr>
    </w:p>
    <w:p w:rsidR="00886D66" w:rsidRPr="00E738A4" w:rsidRDefault="00886D66" w:rsidP="00E738A4">
      <w:pPr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Приложения: </w:t>
      </w:r>
    </w:p>
    <w:p w:rsidR="0007456A" w:rsidRPr="00E738A4" w:rsidRDefault="0007456A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1) Ценовая матрица - ___ экз. на ____ лист</w:t>
      </w:r>
      <w:proofErr w:type="gramStart"/>
      <w:r w:rsidRPr="00E738A4">
        <w:rPr>
          <w:rFonts w:ascii="Arial" w:hAnsi="Arial" w:cs="Arial"/>
          <w:sz w:val="20"/>
          <w:szCs w:val="20"/>
        </w:rPr>
        <w:t>е(</w:t>
      </w:r>
      <w:proofErr w:type="gramEnd"/>
      <w:r w:rsidRPr="00E738A4">
        <w:rPr>
          <w:rFonts w:ascii="Arial" w:hAnsi="Arial" w:cs="Arial"/>
          <w:sz w:val="20"/>
          <w:szCs w:val="20"/>
        </w:rPr>
        <w:t>ах);</w:t>
      </w:r>
    </w:p>
    <w:p w:rsidR="0007456A" w:rsidRPr="00E738A4" w:rsidRDefault="0007456A" w:rsidP="00E738A4">
      <w:pPr>
        <w:rPr>
          <w:rFonts w:ascii="Arial" w:hAnsi="Arial" w:cs="Arial"/>
          <w:iCs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2) </w:t>
      </w:r>
      <w:r w:rsidRPr="00E738A4">
        <w:rPr>
          <w:rFonts w:ascii="Arial" w:hAnsi="Arial" w:cs="Arial"/>
          <w:iCs/>
          <w:sz w:val="20"/>
          <w:szCs w:val="20"/>
        </w:rPr>
        <w:t xml:space="preserve">Копия свидетельства о государственной регистрации юридического лица / или копия свидетельства о внесении записи в ЕГРЮЛ зарегистрированном до 01 июля </w:t>
      </w:r>
      <w:smartTag w:uri="urn:schemas-microsoft-com:office:smarttags" w:element="metricconverter">
        <w:smartTagPr>
          <w:attr w:name="ProductID" w:val="2002 г"/>
        </w:smartTagPr>
        <w:r w:rsidRPr="00E738A4">
          <w:rPr>
            <w:rFonts w:ascii="Arial" w:hAnsi="Arial" w:cs="Arial"/>
            <w:iCs/>
            <w:sz w:val="20"/>
            <w:szCs w:val="20"/>
          </w:rPr>
          <w:t>2002 г</w:t>
        </w:r>
      </w:smartTag>
      <w:r w:rsidRPr="00E738A4">
        <w:rPr>
          <w:rFonts w:ascii="Arial" w:hAnsi="Arial" w:cs="Arial"/>
          <w:iCs/>
          <w:sz w:val="20"/>
          <w:szCs w:val="20"/>
        </w:rPr>
        <w:t>.-</w:t>
      </w:r>
      <w:r w:rsidRPr="00E738A4">
        <w:rPr>
          <w:rFonts w:ascii="Arial" w:hAnsi="Arial" w:cs="Arial"/>
          <w:sz w:val="20"/>
          <w:szCs w:val="20"/>
        </w:rPr>
        <w:t xml:space="preserve">  ___ экз. на ____ лист</w:t>
      </w:r>
      <w:proofErr w:type="gramStart"/>
      <w:r w:rsidRPr="00E738A4">
        <w:rPr>
          <w:rFonts w:ascii="Arial" w:hAnsi="Arial" w:cs="Arial"/>
          <w:sz w:val="20"/>
          <w:szCs w:val="20"/>
        </w:rPr>
        <w:t>е(</w:t>
      </w:r>
      <w:proofErr w:type="gramEnd"/>
      <w:r w:rsidRPr="00E738A4">
        <w:rPr>
          <w:rFonts w:ascii="Arial" w:hAnsi="Arial" w:cs="Arial"/>
          <w:sz w:val="20"/>
          <w:szCs w:val="20"/>
        </w:rPr>
        <w:t>ах);</w:t>
      </w:r>
    </w:p>
    <w:p w:rsidR="0007456A" w:rsidRPr="00E738A4" w:rsidRDefault="0007456A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3) Копию информационного письма Госкомстата России об учете в ЕГРПО (</w:t>
      </w:r>
      <w:proofErr w:type="gramStart"/>
      <w:r w:rsidRPr="00E738A4">
        <w:rPr>
          <w:rFonts w:ascii="Arial" w:hAnsi="Arial" w:cs="Arial"/>
          <w:sz w:val="20"/>
          <w:szCs w:val="20"/>
        </w:rPr>
        <w:t>Единый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38A4">
        <w:rPr>
          <w:rFonts w:ascii="Arial" w:hAnsi="Arial" w:cs="Arial"/>
          <w:sz w:val="20"/>
          <w:szCs w:val="20"/>
        </w:rPr>
        <w:t>гос</w:t>
      </w:r>
      <w:proofErr w:type="spellEnd"/>
      <w:r w:rsidRPr="00E738A4">
        <w:rPr>
          <w:rFonts w:ascii="Arial" w:hAnsi="Arial" w:cs="Arial"/>
          <w:sz w:val="20"/>
          <w:szCs w:val="20"/>
        </w:rPr>
        <w:t>. Реестр предприятий и организаций) с указанием ОКПО, ОКВЭД -</w:t>
      </w:r>
      <w:r w:rsidRPr="00E738A4">
        <w:rPr>
          <w:rFonts w:ascii="Arial" w:hAnsi="Arial" w:cs="Arial"/>
          <w:iCs/>
          <w:sz w:val="20"/>
          <w:szCs w:val="20"/>
        </w:rPr>
        <w:t xml:space="preserve"> </w:t>
      </w:r>
      <w:r w:rsidRPr="00E738A4">
        <w:rPr>
          <w:rFonts w:ascii="Arial" w:hAnsi="Arial" w:cs="Arial"/>
          <w:sz w:val="20"/>
          <w:szCs w:val="20"/>
        </w:rPr>
        <w:t>___ экз. на ____ лист</w:t>
      </w:r>
      <w:proofErr w:type="gramStart"/>
      <w:r w:rsidRPr="00E738A4">
        <w:rPr>
          <w:rFonts w:ascii="Arial" w:hAnsi="Arial" w:cs="Arial"/>
          <w:sz w:val="20"/>
          <w:szCs w:val="20"/>
        </w:rPr>
        <w:t>е(</w:t>
      </w:r>
      <w:proofErr w:type="gramEnd"/>
      <w:r w:rsidRPr="00E738A4">
        <w:rPr>
          <w:rFonts w:ascii="Arial" w:hAnsi="Arial" w:cs="Arial"/>
          <w:sz w:val="20"/>
          <w:szCs w:val="20"/>
        </w:rPr>
        <w:t>ах).</w:t>
      </w:r>
    </w:p>
    <w:p w:rsidR="0007456A" w:rsidRPr="00E738A4" w:rsidRDefault="0007456A" w:rsidP="00E738A4">
      <w:pPr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07456A" w:rsidRPr="00E738A4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738A4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E738A4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07456A" w:rsidRPr="00E738A4" w:rsidRDefault="0007456A" w:rsidP="00E738A4">
      <w:pPr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31319E" w:rsidRPr="00E738A4" w:rsidRDefault="0031319E" w:rsidP="00E738A4">
      <w:pPr>
        <w:pStyle w:val="af7"/>
        <w:rPr>
          <w:rFonts w:ascii="Arial" w:hAnsi="Arial" w:cs="Arial"/>
          <w:b/>
          <w:color w:val="FF0000"/>
          <w:sz w:val="20"/>
          <w:szCs w:val="20"/>
        </w:rPr>
      </w:pPr>
    </w:p>
    <w:p w:rsidR="00F674FA" w:rsidRDefault="00F674FA" w:rsidP="00E738A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E738A4" w:rsidRDefault="00E77053" w:rsidP="00E738A4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lastRenderedPageBreak/>
        <w:t>Форма №2</w:t>
      </w:r>
    </w:p>
    <w:p w:rsidR="00E77053" w:rsidRPr="00E738A4" w:rsidRDefault="00E77053" w:rsidP="00E738A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E738A4" w:rsidRDefault="00E77053" w:rsidP="00E738A4">
      <w:pPr>
        <w:pStyle w:val="af7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E738A4">
        <w:rPr>
          <w:rFonts w:ascii="Arial" w:hAnsi="Arial" w:cs="Arial"/>
          <w:sz w:val="20"/>
          <w:szCs w:val="20"/>
        </w:rPr>
        <w:t>г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. </w:t>
      </w:r>
    </w:p>
    <w:p w:rsidR="00E77053" w:rsidRPr="00E738A4" w:rsidRDefault="00E77053" w:rsidP="00E738A4">
      <w:pPr>
        <w:pStyle w:val="af7"/>
        <w:rPr>
          <w:rFonts w:ascii="Arial" w:hAnsi="Arial" w:cs="Arial"/>
          <w:sz w:val="20"/>
          <w:szCs w:val="20"/>
        </w:rPr>
      </w:pPr>
    </w:p>
    <w:p w:rsidR="00E77053" w:rsidRPr="00E738A4" w:rsidRDefault="00E77053" w:rsidP="00E738A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E738A4" w:rsidRDefault="00E77053" w:rsidP="00E738A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E738A4" w:rsidRDefault="00E77053" w:rsidP="00E738A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E738A4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E738A4" w:rsidRDefault="00E77053" w:rsidP="00E738A4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52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"/>
        <w:gridCol w:w="7480"/>
        <w:gridCol w:w="2280"/>
      </w:tblGrid>
      <w:tr w:rsidR="0007456A" w:rsidRPr="00E738A4" w:rsidTr="00390CA8">
        <w:trPr>
          <w:trHeight w:val="70"/>
        </w:trPr>
        <w:tc>
          <w:tcPr>
            <w:tcW w:w="760" w:type="dxa"/>
            <w:shd w:val="clear" w:color="auto" w:fill="auto"/>
            <w:noWrap/>
            <w:vAlign w:val="center"/>
          </w:tcPr>
          <w:p w:rsidR="0007456A" w:rsidRPr="00E738A4" w:rsidRDefault="0007456A" w:rsidP="00E73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80" w:type="dxa"/>
            <w:shd w:val="clear" w:color="auto" w:fill="auto"/>
            <w:noWrap/>
            <w:vAlign w:val="center"/>
          </w:tcPr>
          <w:p w:rsidR="0007456A" w:rsidRPr="00E738A4" w:rsidRDefault="0007456A" w:rsidP="00E73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Оценочные критерии</w:t>
            </w:r>
          </w:p>
        </w:tc>
        <w:tc>
          <w:tcPr>
            <w:tcW w:w="2280" w:type="dxa"/>
            <w:vAlign w:val="center"/>
          </w:tcPr>
          <w:p w:rsidR="0007456A" w:rsidRPr="00E738A4" w:rsidRDefault="00390CA8" w:rsidP="00E73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Предложения</w:t>
            </w:r>
          </w:p>
        </w:tc>
      </w:tr>
      <w:tr w:rsidR="0007456A" w:rsidRPr="00E738A4" w:rsidTr="00A31A54">
        <w:trPr>
          <w:trHeight w:val="392"/>
        </w:trPr>
        <w:tc>
          <w:tcPr>
            <w:tcW w:w="760" w:type="dxa"/>
            <w:shd w:val="clear" w:color="auto" w:fill="auto"/>
            <w:vAlign w:val="center"/>
          </w:tcPr>
          <w:p w:rsidR="0007456A" w:rsidRPr="00E738A4" w:rsidRDefault="0007456A" w:rsidP="00E73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Общая стоимость предложения, руб. с НДС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E738A4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E738A4" w:rsidRDefault="0007456A" w:rsidP="00E73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 xml:space="preserve">Стоимость  </w:t>
            </w:r>
            <w:r w:rsidR="00E738A4" w:rsidRPr="00E738A4">
              <w:rPr>
                <w:rFonts w:ascii="Arial" w:hAnsi="Arial" w:cs="Arial"/>
                <w:sz w:val="20"/>
                <w:szCs w:val="20"/>
              </w:rPr>
              <w:t>работ/</w:t>
            </w:r>
            <w:r w:rsidRPr="00E738A4">
              <w:rPr>
                <w:rFonts w:ascii="Arial" w:hAnsi="Arial" w:cs="Arial"/>
                <w:sz w:val="20"/>
                <w:szCs w:val="20"/>
              </w:rPr>
              <w:t>услуг, руб. с НДС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E738A4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E738A4" w:rsidRDefault="0007456A" w:rsidP="00E73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 xml:space="preserve">Условия оплаты 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E738A4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E738A4" w:rsidRDefault="0031319E" w:rsidP="00E73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3</w:t>
            </w:r>
            <w:r w:rsidR="0007456A" w:rsidRPr="00E738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Срок выполнения работ</w:t>
            </w:r>
            <w:r w:rsidR="00E738A4" w:rsidRPr="00E738A4">
              <w:rPr>
                <w:rFonts w:ascii="Arial" w:hAnsi="Arial" w:cs="Arial"/>
                <w:sz w:val="20"/>
                <w:szCs w:val="20"/>
              </w:rPr>
              <w:t>/услуг</w:t>
            </w:r>
            <w:r w:rsidRPr="00E738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0C78" w:rsidRPr="00E738A4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490C78" w:rsidRPr="00E738A4" w:rsidRDefault="00490C78" w:rsidP="00E73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490C78" w:rsidRPr="00E738A4" w:rsidRDefault="00490C78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Срок поставки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490C78" w:rsidRPr="00E738A4" w:rsidRDefault="00490C78" w:rsidP="00E738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56A" w:rsidRPr="00E738A4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E738A4" w:rsidRDefault="00490C78" w:rsidP="00E73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5</w:t>
            </w:r>
            <w:r w:rsidR="0007456A" w:rsidRPr="00E738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Отзывы. Рекомендации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E738A4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E738A4" w:rsidRDefault="00490C78" w:rsidP="00E73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6</w:t>
            </w:r>
            <w:r w:rsidR="0031319E" w:rsidRPr="00E738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vMerge w:val="restart"/>
            <w:shd w:val="clear" w:color="auto" w:fill="auto"/>
            <w:vAlign w:val="center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E738A4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E738A4" w:rsidRDefault="0007456A" w:rsidP="00E73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480" w:type="dxa"/>
            <w:vMerge/>
            <w:vAlign w:val="center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E738A4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E738A4" w:rsidRDefault="0007456A" w:rsidP="00E73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480" w:type="dxa"/>
            <w:vMerge/>
            <w:vAlign w:val="center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E738A4" w:rsidTr="00390CA8">
        <w:trPr>
          <w:trHeight w:val="315"/>
        </w:trPr>
        <w:tc>
          <w:tcPr>
            <w:tcW w:w="10520" w:type="dxa"/>
            <w:gridSpan w:val="3"/>
            <w:vMerge w:val="restart"/>
            <w:shd w:val="clear" w:color="auto" w:fill="auto"/>
            <w:vAlign w:val="bottom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1) Заказчик должен исключить неприменимые колонки из этой формы на стадии подготовки  документации или ставить знак "Х" (не заполняется).</w:t>
            </w:r>
          </w:p>
        </w:tc>
      </w:tr>
      <w:tr w:rsidR="0007456A" w:rsidRPr="00E738A4" w:rsidTr="00390CA8">
        <w:trPr>
          <w:trHeight w:val="276"/>
        </w:trPr>
        <w:tc>
          <w:tcPr>
            <w:tcW w:w="10520" w:type="dxa"/>
            <w:gridSpan w:val="3"/>
            <w:vMerge/>
            <w:vAlign w:val="center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E738A4" w:rsidRDefault="00E77053" w:rsidP="00E738A4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E738A4" w:rsidRDefault="00E77053" w:rsidP="00E738A4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E738A4" w:rsidRDefault="00E77053" w:rsidP="00E738A4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08" w:type="dxa"/>
        <w:tblLook w:val="0000"/>
      </w:tblPr>
      <w:tblGrid>
        <w:gridCol w:w="5283"/>
        <w:gridCol w:w="5157"/>
      </w:tblGrid>
      <w:tr w:rsidR="0007456A" w:rsidRPr="00E738A4" w:rsidTr="0007456A">
        <w:trPr>
          <w:trHeight w:val="503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738A4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E738A4" w:rsidTr="0007456A">
        <w:trPr>
          <w:trHeight w:val="487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E77053" w:rsidRPr="00E738A4" w:rsidRDefault="00E77053" w:rsidP="00E738A4">
      <w:pPr>
        <w:pStyle w:val="af7"/>
        <w:rPr>
          <w:rFonts w:ascii="Arial" w:hAnsi="Arial" w:cs="Arial"/>
          <w:sz w:val="20"/>
          <w:szCs w:val="20"/>
        </w:rPr>
      </w:pPr>
    </w:p>
    <w:p w:rsidR="00E77053" w:rsidRPr="00E738A4" w:rsidRDefault="00E77053" w:rsidP="00E738A4">
      <w:pPr>
        <w:pStyle w:val="af7"/>
        <w:rPr>
          <w:rFonts w:ascii="Arial" w:hAnsi="Arial" w:cs="Arial"/>
          <w:sz w:val="20"/>
          <w:szCs w:val="20"/>
        </w:rPr>
      </w:pPr>
    </w:p>
    <w:p w:rsidR="00E77053" w:rsidRPr="00E738A4" w:rsidRDefault="00E77053" w:rsidP="00E738A4">
      <w:pPr>
        <w:pStyle w:val="af7"/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pStyle w:val="af7"/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pStyle w:val="af7"/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pStyle w:val="af7"/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pStyle w:val="af7"/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pStyle w:val="af7"/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pStyle w:val="af7"/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pStyle w:val="af7"/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pStyle w:val="af7"/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pStyle w:val="af7"/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pStyle w:val="af7"/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pStyle w:val="af7"/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pStyle w:val="af7"/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pStyle w:val="af7"/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pStyle w:val="af7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af7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af7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af7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af7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af7"/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pStyle w:val="af7"/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pStyle w:val="af7"/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pStyle w:val="af7"/>
        <w:rPr>
          <w:rFonts w:ascii="Arial" w:hAnsi="Arial" w:cs="Arial"/>
          <w:sz w:val="20"/>
          <w:szCs w:val="20"/>
        </w:rPr>
      </w:pPr>
    </w:p>
    <w:p w:rsidR="00A73AE9" w:rsidRPr="00E738A4" w:rsidRDefault="00A73AE9" w:rsidP="00E738A4">
      <w:pPr>
        <w:pStyle w:val="af7"/>
        <w:rPr>
          <w:rFonts w:ascii="Arial" w:hAnsi="Arial" w:cs="Arial"/>
          <w:sz w:val="20"/>
          <w:szCs w:val="20"/>
        </w:rPr>
      </w:pPr>
    </w:p>
    <w:p w:rsidR="00A73AE9" w:rsidRPr="00E738A4" w:rsidRDefault="00A73AE9" w:rsidP="00E738A4">
      <w:pPr>
        <w:pStyle w:val="af7"/>
        <w:rPr>
          <w:rFonts w:ascii="Arial" w:hAnsi="Arial" w:cs="Arial"/>
          <w:sz w:val="20"/>
          <w:szCs w:val="20"/>
        </w:rPr>
      </w:pPr>
    </w:p>
    <w:p w:rsidR="00E77053" w:rsidRPr="00E738A4" w:rsidRDefault="00E77053" w:rsidP="00E738A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B06342" w:rsidRPr="00E738A4" w:rsidRDefault="00B06342" w:rsidP="00E738A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B06342" w:rsidRPr="00E738A4" w:rsidRDefault="00B06342" w:rsidP="00E738A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925591" w:rsidRPr="00E738A4" w:rsidRDefault="00925591" w:rsidP="00E738A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47E65" w:rsidRPr="00E738A4" w:rsidRDefault="00E47E65" w:rsidP="00E738A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47E65" w:rsidRPr="00E738A4" w:rsidRDefault="00E47E65" w:rsidP="00E738A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E738A4" w:rsidRDefault="00E77053" w:rsidP="00E738A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E738A4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Pr="00E738A4" w:rsidRDefault="002A0EDC" w:rsidP="00E738A4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E738A4" w:rsidRDefault="00E77053" w:rsidP="00E738A4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E738A4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E738A4" w:rsidRDefault="00441775" w:rsidP="00E738A4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E738A4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E738A4" w:rsidRDefault="00E77053" w:rsidP="00E738A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738A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738A4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E738A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E738A4" w:rsidRDefault="00E77053" w:rsidP="00E738A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E738A4" w:rsidRDefault="00E77053" w:rsidP="00E738A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E738A4" w:rsidTr="002B2EA6">
        <w:trPr>
          <w:cantSplit/>
        </w:trPr>
        <w:tc>
          <w:tcPr>
            <w:tcW w:w="720" w:type="dxa"/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E738A4" w:rsidTr="002B2EA6">
        <w:trPr>
          <w:cantSplit/>
        </w:trPr>
        <w:tc>
          <w:tcPr>
            <w:tcW w:w="720" w:type="dxa"/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E738A4" w:rsidTr="002B2EA6">
        <w:trPr>
          <w:cantSplit/>
        </w:trPr>
        <w:tc>
          <w:tcPr>
            <w:tcW w:w="720" w:type="dxa"/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E738A4" w:rsidTr="002B2EA6">
        <w:trPr>
          <w:cantSplit/>
        </w:trPr>
        <w:tc>
          <w:tcPr>
            <w:tcW w:w="720" w:type="dxa"/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E738A4" w:rsidTr="002B2EA6">
        <w:trPr>
          <w:cantSplit/>
        </w:trPr>
        <w:tc>
          <w:tcPr>
            <w:tcW w:w="720" w:type="dxa"/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E738A4" w:rsidTr="002B2EA6">
        <w:trPr>
          <w:cantSplit/>
        </w:trPr>
        <w:tc>
          <w:tcPr>
            <w:tcW w:w="720" w:type="dxa"/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E738A4" w:rsidTr="002B2EA6">
        <w:trPr>
          <w:cantSplit/>
        </w:trPr>
        <w:tc>
          <w:tcPr>
            <w:tcW w:w="720" w:type="dxa"/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E738A4" w:rsidTr="002B2EA6">
        <w:trPr>
          <w:cantSplit/>
        </w:trPr>
        <w:tc>
          <w:tcPr>
            <w:tcW w:w="720" w:type="dxa"/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E738A4" w:rsidTr="002B2EA6">
        <w:trPr>
          <w:cantSplit/>
        </w:trPr>
        <w:tc>
          <w:tcPr>
            <w:tcW w:w="720" w:type="dxa"/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E738A4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E738A4" w:rsidTr="002B2EA6">
        <w:trPr>
          <w:cantSplit/>
        </w:trPr>
        <w:tc>
          <w:tcPr>
            <w:tcW w:w="720" w:type="dxa"/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E738A4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A4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E738A4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A4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E738A4" w:rsidTr="002B2EA6">
        <w:trPr>
          <w:cantSplit/>
        </w:trPr>
        <w:tc>
          <w:tcPr>
            <w:tcW w:w="720" w:type="dxa"/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E738A4" w:rsidRDefault="00E77053" w:rsidP="00E738A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E738A4" w:rsidRDefault="00441775" w:rsidP="00E738A4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E738A4" w:rsidRDefault="00E77053" w:rsidP="00E738A4">
      <w:pPr>
        <w:rPr>
          <w:rFonts w:ascii="Arial" w:hAnsi="Arial" w:cs="Arial"/>
          <w:color w:val="000000"/>
          <w:sz w:val="20"/>
          <w:szCs w:val="20"/>
        </w:rPr>
      </w:pPr>
      <w:r w:rsidRPr="00E738A4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E738A4" w:rsidRDefault="00E77053" w:rsidP="00E738A4">
      <w:pPr>
        <w:rPr>
          <w:rFonts w:ascii="Arial" w:hAnsi="Arial" w:cs="Arial"/>
          <w:sz w:val="20"/>
          <w:szCs w:val="20"/>
        </w:rPr>
      </w:pPr>
    </w:p>
    <w:p w:rsidR="00E77053" w:rsidRPr="00E738A4" w:rsidRDefault="00E77053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E738A4" w:rsidRDefault="00E77053" w:rsidP="00E738A4">
      <w:pPr>
        <w:rPr>
          <w:rFonts w:ascii="Arial" w:hAnsi="Arial" w:cs="Arial"/>
          <w:sz w:val="20"/>
          <w:szCs w:val="20"/>
          <w:vertAlign w:val="superscript"/>
        </w:rPr>
      </w:pPr>
      <w:r w:rsidRPr="00E738A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E738A4" w:rsidRDefault="00E77053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E738A4" w:rsidRDefault="00E77053" w:rsidP="00E738A4">
      <w:pPr>
        <w:rPr>
          <w:rFonts w:ascii="Arial" w:hAnsi="Arial" w:cs="Arial"/>
          <w:sz w:val="20"/>
          <w:szCs w:val="20"/>
          <w:vertAlign w:val="superscript"/>
        </w:rPr>
      </w:pPr>
      <w:r w:rsidRPr="00E738A4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E738A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E738A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E738A4" w:rsidRDefault="002A0EDC" w:rsidP="00E738A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15" w:name="_Ref55336378"/>
      <w:bookmarkStart w:id="116" w:name="_Toc57314676"/>
      <w:bookmarkStart w:id="117" w:name="_Toc69728990"/>
      <w:bookmarkStart w:id="118" w:name="_Toc200423383"/>
      <w:bookmarkStart w:id="119" w:name="_Toc200423384"/>
      <w:r w:rsidRPr="00E738A4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15"/>
      <w:bookmarkEnd w:id="116"/>
      <w:bookmarkEnd w:id="117"/>
      <w:bookmarkEnd w:id="118"/>
    </w:p>
    <w:p w:rsidR="002A0EDC" w:rsidRPr="00E738A4" w:rsidRDefault="002A0EDC" w:rsidP="00E738A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E738A4" w:rsidRDefault="002A0EDC" w:rsidP="00E738A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E738A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pStyle w:val="af7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Приложение №2 к ценовой заявке  №________</w:t>
      </w:r>
      <w:r w:rsidR="00E47E65" w:rsidRPr="00E738A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738A4">
        <w:rPr>
          <w:rFonts w:ascii="Arial" w:hAnsi="Arial" w:cs="Arial"/>
          <w:sz w:val="20"/>
          <w:szCs w:val="20"/>
        </w:rPr>
        <w:t>от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E738A4" w:rsidRDefault="002A0EDC" w:rsidP="00E738A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E738A4" w:rsidRDefault="002A0EDC" w:rsidP="00E738A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E738A4" w:rsidRDefault="002A0EDC" w:rsidP="00E738A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E738A4" w:rsidTr="002A0EDC">
        <w:trPr>
          <w:cantSplit/>
          <w:tblHeader/>
        </w:trPr>
        <w:tc>
          <w:tcPr>
            <w:tcW w:w="72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738A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E738A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738A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E738A4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E738A4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  <w:r w:rsidR="00252D20" w:rsidRPr="00E738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E738A4" w:rsidTr="002A0EDC">
        <w:trPr>
          <w:cantSplit/>
        </w:trPr>
        <w:tc>
          <w:tcPr>
            <w:tcW w:w="720" w:type="dxa"/>
          </w:tcPr>
          <w:p w:rsidR="002A0EDC" w:rsidRPr="00E738A4" w:rsidRDefault="002A0EDC" w:rsidP="00E738A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rPr>
          <w:cantSplit/>
        </w:trPr>
        <w:tc>
          <w:tcPr>
            <w:tcW w:w="720" w:type="dxa"/>
          </w:tcPr>
          <w:p w:rsidR="002A0EDC" w:rsidRPr="00E738A4" w:rsidRDefault="002A0EDC" w:rsidP="00E738A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rPr>
          <w:cantSplit/>
        </w:trPr>
        <w:tc>
          <w:tcPr>
            <w:tcW w:w="720" w:type="dxa"/>
          </w:tcPr>
          <w:p w:rsidR="002A0EDC" w:rsidRPr="00E738A4" w:rsidRDefault="002A0EDC" w:rsidP="00E738A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E738A4" w:rsidTr="00AF0D87">
        <w:trPr>
          <w:cantSplit/>
        </w:trPr>
        <w:tc>
          <w:tcPr>
            <w:tcW w:w="7560" w:type="dxa"/>
            <w:gridSpan w:val="4"/>
          </w:tcPr>
          <w:p w:rsidR="00554960" w:rsidRPr="00E738A4" w:rsidRDefault="00F104CA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>ИТОГО за целый 2018</w:t>
            </w:r>
            <w:r w:rsidR="00554960" w:rsidRPr="00E738A4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554960" w:rsidRPr="00E738A4" w:rsidRDefault="00554960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4960" w:rsidRPr="00E738A4" w:rsidRDefault="00554960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rPr>
          <w:cantSplit/>
        </w:trPr>
        <w:tc>
          <w:tcPr>
            <w:tcW w:w="720" w:type="dxa"/>
          </w:tcPr>
          <w:p w:rsidR="002A0EDC" w:rsidRPr="00E738A4" w:rsidRDefault="002A0EDC" w:rsidP="00E73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E738A4" w:rsidTr="002A0EDC">
        <w:trPr>
          <w:cantSplit/>
        </w:trPr>
        <w:tc>
          <w:tcPr>
            <w:tcW w:w="720" w:type="dxa"/>
          </w:tcPr>
          <w:p w:rsidR="00DD2FF1" w:rsidRPr="00E738A4" w:rsidRDefault="00DD2FF1" w:rsidP="00E73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E738A4" w:rsidTr="00A975B5">
        <w:trPr>
          <w:cantSplit/>
        </w:trPr>
        <w:tc>
          <w:tcPr>
            <w:tcW w:w="7560" w:type="dxa"/>
            <w:gridSpan w:val="4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 xml:space="preserve">ИТОГО за целый </w:t>
            </w:r>
            <w:r w:rsidR="00F104CA" w:rsidRPr="00E738A4">
              <w:rPr>
                <w:rFonts w:ascii="Arial" w:hAnsi="Arial" w:cs="Arial"/>
                <w:b/>
                <w:sz w:val="20"/>
                <w:szCs w:val="20"/>
              </w:rPr>
              <w:t>2019</w:t>
            </w:r>
            <w:r w:rsidRPr="00E738A4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E738A4" w:rsidTr="002A0EDC">
        <w:trPr>
          <w:cantSplit/>
        </w:trPr>
        <w:tc>
          <w:tcPr>
            <w:tcW w:w="720" w:type="dxa"/>
          </w:tcPr>
          <w:p w:rsidR="00DD2FF1" w:rsidRPr="00E738A4" w:rsidRDefault="00DD2FF1" w:rsidP="00E73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E738A4" w:rsidTr="002A0EDC">
        <w:trPr>
          <w:cantSplit/>
        </w:trPr>
        <w:tc>
          <w:tcPr>
            <w:tcW w:w="720" w:type="dxa"/>
          </w:tcPr>
          <w:p w:rsidR="00DD2FF1" w:rsidRPr="00E738A4" w:rsidRDefault="00DD2FF1" w:rsidP="00E73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rPr>
          <w:cantSplit/>
        </w:trPr>
        <w:tc>
          <w:tcPr>
            <w:tcW w:w="720" w:type="dxa"/>
          </w:tcPr>
          <w:p w:rsidR="002A0EDC" w:rsidRPr="00E738A4" w:rsidRDefault="002A0EDC" w:rsidP="00E73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E738A4" w:rsidTr="00AF0D87">
        <w:trPr>
          <w:cantSplit/>
        </w:trPr>
        <w:tc>
          <w:tcPr>
            <w:tcW w:w="7560" w:type="dxa"/>
            <w:gridSpan w:val="4"/>
          </w:tcPr>
          <w:p w:rsidR="00554960" w:rsidRPr="00E738A4" w:rsidRDefault="00554960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 xml:space="preserve">ИТОГО за </w:t>
            </w:r>
            <w:r w:rsidR="003D1FAB" w:rsidRPr="00E738A4">
              <w:rPr>
                <w:rFonts w:ascii="Arial" w:hAnsi="Arial" w:cs="Arial"/>
                <w:b/>
                <w:sz w:val="20"/>
                <w:szCs w:val="20"/>
              </w:rPr>
              <w:t>целый</w:t>
            </w:r>
            <w:r w:rsidR="00F104CA" w:rsidRPr="00E738A4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  <w:r w:rsidRPr="00E738A4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554960" w:rsidRPr="00E738A4" w:rsidRDefault="00554960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4960" w:rsidRPr="00E738A4" w:rsidRDefault="00554960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rPr>
          <w:cantSplit/>
        </w:trPr>
        <w:tc>
          <w:tcPr>
            <w:tcW w:w="7560" w:type="dxa"/>
            <w:gridSpan w:val="4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E738A4" w:rsidRDefault="003D1FAB" w:rsidP="00E738A4">
      <w:pPr>
        <w:rPr>
          <w:rFonts w:ascii="Arial" w:hAnsi="Arial" w:cs="Arial"/>
          <w:sz w:val="20"/>
          <w:szCs w:val="20"/>
          <w:vertAlign w:val="superscript"/>
        </w:rPr>
      </w:pPr>
      <w:r w:rsidRPr="00E738A4">
        <w:rPr>
          <w:rFonts w:ascii="Arial" w:hAnsi="Arial" w:cs="Arial"/>
          <w:sz w:val="20"/>
          <w:szCs w:val="20"/>
          <w:vertAlign w:val="superscript"/>
        </w:rPr>
        <w:t xml:space="preserve">                                 </w:t>
      </w:r>
      <w:r w:rsidR="002A0EDC" w:rsidRPr="00E738A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E738A4" w:rsidRDefault="003D1FAB" w:rsidP="00E738A4">
      <w:pPr>
        <w:rPr>
          <w:rFonts w:ascii="Arial" w:hAnsi="Arial" w:cs="Arial"/>
          <w:sz w:val="20"/>
          <w:szCs w:val="20"/>
          <w:vertAlign w:val="superscript"/>
        </w:rPr>
      </w:pPr>
      <w:r w:rsidRPr="00E738A4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E738A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E738A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E738A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E738A4" w:rsidRDefault="002A0EDC" w:rsidP="00E738A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E738A4" w:rsidRDefault="002A0EDC" w:rsidP="00E738A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E738A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E738A4" w:rsidRDefault="002A0EDC" w:rsidP="00E738A4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E738A4" w:rsidRDefault="006A5D55" w:rsidP="00E738A4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6A5D55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3.2pt;margin-top:148.6pt;width:510.2pt;height:94.85pt;z-index:251667456">
            <v:textbox>
              <w:txbxContent>
                <w:p w:rsidR="00C27CB2" w:rsidRPr="002A0EDC" w:rsidRDefault="00C27CB2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0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0"/>
                </w:p>
                <w:p w:rsidR="00C27CB2" w:rsidRPr="002A0EDC" w:rsidRDefault="00C27CB2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C27CB2" w:rsidRPr="002A0EDC" w:rsidRDefault="00C27CB2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C27CB2" w:rsidRPr="002A0EDC" w:rsidRDefault="00C27CB2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C27CB2" w:rsidRPr="002A0EDC" w:rsidRDefault="00C27CB2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образом характеризует его опыт. Стоимость каждого договора должна быть </w:t>
                  </w:r>
                  <w:r w:rsidRPr="00904DDF">
                    <w:rPr>
                      <w:rFonts w:ascii="Arial" w:hAnsi="Arial" w:cs="Arial"/>
                      <w:sz w:val="16"/>
                      <w:szCs w:val="16"/>
                    </w:rPr>
                    <w:t>не менее 100 000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рублей. Договоры должны быть представлены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за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последние 3 года.</w:t>
                  </w:r>
                </w:p>
                <w:p w:rsidR="00C27CB2" w:rsidRPr="002A0EDC" w:rsidRDefault="00C27CB2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C27CB2" w:rsidRDefault="00C27CB2" w:rsidP="002A0EDC"/>
              </w:txbxContent>
            </v:textbox>
          </v:rect>
        </w:pict>
      </w:r>
    </w:p>
    <w:p w:rsidR="002A0EDC" w:rsidRPr="00E738A4" w:rsidRDefault="002A0EDC" w:rsidP="00E738A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1" w:name="_Ref55336389"/>
      <w:bookmarkStart w:id="122" w:name="_Toc57314677"/>
      <w:bookmarkStart w:id="123" w:name="_Toc69728991"/>
      <w:bookmarkStart w:id="124" w:name="_Toc200423386"/>
      <w:r w:rsidRPr="00E738A4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1"/>
      <w:bookmarkEnd w:id="122"/>
      <w:bookmarkEnd w:id="123"/>
      <w:bookmarkEnd w:id="124"/>
    </w:p>
    <w:p w:rsidR="002A0EDC" w:rsidRPr="00E738A4" w:rsidRDefault="002A0EDC" w:rsidP="00E738A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E738A4" w:rsidRDefault="002A0EDC" w:rsidP="00E738A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E738A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pStyle w:val="af7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Приложение №3 к ценовой заявке  №________</w:t>
      </w:r>
      <w:r w:rsidR="00E738A4" w:rsidRPr="00E738A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738A4">
        <w:rPr>
          <w:rFonts w:ascii="Arial" w:hAnsi="Arial" w:cs="Arial"/>
          <w:sz w:val="20"/>
          <w:szCs w:val="20"/>
        </w:rPr>
        <w:t>от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E738A4" w:rsidRDefault="002A0EDC" w:rsidP="00E738A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E738A4" w:rsidRDefault="002A0EDC" w:rsidP="00E738A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E738A4" w:rsidTr="002A0EDC">
        <w:trPr>
          <w:cantSplit/>
          <w:trHeight w:val="530"/>
        </w:trPr>
        <w:tc>
          <w:tcPr>
            <w:tcW w:w="72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738A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E738A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738A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E738A4" w:rsidTr="002A0EDC">
        <w:trPr>
          <w:cantSplit/>
        </w:trPr>
        <w:tc>
          <w:tcPr>
            <w:tcW w:w="720" w:type="dxa"/>
          </w:tcPr>
          <w:p w:rsidR="002A0EDC" w:rsidRPr="00E738A4" w:rsidRDefault="002A0EDC" w:rsidP="00E738A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rPr>
          <w:cantSplit/>
        </w:trPr>
        <w:tc>
          <w:tcPr>
            <w:tcW w:w="720" w:type="dxa"/>
          </w:tcPr>
          <w:p w:rsidR="002A0EDC" w:rsidRPr="00E738A4" w:rsidRDefault="002A0EDC" w:rsidP="00E738A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rPr>
          <w:cantSplit/>
        </w:trPr>
        <w:tc>
          <w:tcPr>
            <w:tcW w:w="720" w:type="dxa"/>
          </w:tcPr>
          <w:p w:rsidR="002A0EDC" w:rsidRPr="00E738A4" w:rsidRDefault="002A0EDC" w:rsidP="00E738A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rPr>
          <w:cantSplit/>
        </w:trPr>
        <w:tc>
          <w:tcPr>
            <w:tcW w:w="72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E738A4" w:rsidRDefault="00490C78" w:rsidP="00E738A4">
      <w:pPr>
        <w:rPr>
          <w:rFonts w:ascii="Arial" w:hAnsi="Arial" w:cs="Arial"/>
          <w:sz w:val="20"/>
          <w:szCs w:val="20"/>
          <w:vertAlign w:val="superscript"/>
        </w:rPr>
      </w:pPr>
      <w:r w:rsidRPr="00E738A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</w:t>
      </w:r>
      <w:r w:rsidR="002A0EDC" w:rsidRPr="00E738A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E738A4" w:rsidRDefault="00490C78" w:rsidP="00E738A4">
      <w:pPr>
        <w:rPr>
          <w:rFonts w:ascii="Arial" w:hAnsi="Arial" w:cs="Arial"/>
          <w:sz w:val="20"/>
          <w:szCs w:val="20"/>
          <w:vertAlign w:val="superscript"/>
        </w:rPr>
      </w:pPr>
      <w:r w:rsidRPr="00E738A4"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="002A0EDC" w:rsidRPr="00E738A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E738A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E738A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E738A4" w:rsidRDefault="002A0EDC" w:rsidP="00E738A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E738A4" w:rsidRDefault="002A0EDC" w:rsidP="00E738A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E738A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E738A4" w:rsidRDefault="002A0EDC" w:rsidP="00E738A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E738A4" w:rsidRDefault="006A5D55" w:rsidP="00E738A4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73.4pt;z-index:251666432">
            <v:textbox style="mso-next-textbox:#_x0000_s1034">
              <w:txbxContent>
                <w:p w:rsidR="00C27CB2" w:rsidRPr="002A0EDC" w:rsidRDefault="00C27CB2" w:rsidP="002A0EDC">
                  <w:pPr>
                    <w:pStyle w:val="22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C27CB2" w:rsidRPr="002A0EDC" w:rsidRDefault="00C27CB2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C27CB2" w:rsidRPr="002A0EDC" w:rsidRDefault="00C27CB2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C27CB2" w:rsidRPr="002A0EDC" w:rsidRDefault="00C27CB2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C27CB2" w:rsidRDefault="00C27CB2" w:rsidP="002A0EDC"/>
              </w:txbxContent>
            </v:textbox>
          </v:rect>
        </w:pict>
      </w:r>
    </w:p>
    <w:p w:rsidR="002A0EDC" w:rsidRPr="00E738A4" w:rsidRDefault="002A0EDC" w:rsidP="00E738A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5" w:name="_Ref55336398"/>
      <w:bookmarkStart w:id="126" w:name="_Toc57314678"/>
      <w:bookmarkStart w:id="127" w:name="_Toc69728992"/>
      <w:bookmarkStart w:id="128" w:name="_Toc200423389"/>
      <w:r w:rsidRPr="00E738A4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25"/>
      <w:bookmarkEnd w:id="126"/>
      <w:bookmarkEnd w:id="127"/>
      <w:bookmarkEnd w:id="128"/>
    </w:p>
    <w:p w:rsidR="002A0EDC" w:rsidRPr="00E738A4" w:rsidRDefault="002A0EDC" w:rsidP="00E738A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E738A4" w:rsidRDefault="002A0EDC" w:rsidP="00E738A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E738A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pStyle w:val="af7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Приложение №4 к ценовой заявке  №________</w:t>
      </w:r>
      <w:r w:rsidR="00E738A4" w:rsidRPr="00E738A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738A4">
        <w:rPr>
          <w:rFonts w:ascii="Arial" w:hAnsi="Arial" w:cs="Arial"/>
          <w:sz w:val="20"/>
          <w:szCs w:val="20"/>
        </w:rPr>
        <w:t>от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E738A4" w:rsidRDefault="002A0EDC" w:rsidP="00E738A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E738A4" w:rsidRDefault="002A0EDC" w:rsidP="00E738A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E738A4" w:rsidRDefault="002A0EDC" w:rsidP="00E738A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keepNext/>
        <w:suppressAutoHyphens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E738A4" w:rsidTr="002A0EDC">
        <w:trPr>
          <w:trHeight w:val="551"/>
        </w:trPr>
        <w:tc>
          <w:tcPr>
            <w:tcW w:w="695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№</w:t>
            </w:r>
            <w:r w:rsidRPr="00E738A4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E738A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E738A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738A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E738A4" w:rsidTr="002A0EDC">
        <w:trPr>
          <w:cantSplit/>
        </w:trPr>
        <w:tc>
          <w:tcPr>
            <w:tcW w:w="10246" w:type="dxa"/>
            <w:gridSpan w:val="5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E738A4" w:rsidTr="002A0EDC">
        <w:tc>
          <w:tcPr>
            <w:tcW w:w="695" w:type="dxa"/>
          </w:tcPr>
          <w:p w:rsidR="002A0EDC" w:rsidRPr="00E738A4" w:rsidRDefault="002A0EDC" w:rsidP="00E738A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c>
          <w:tcPr>
            <w:tcW w:w="695" w:type="dxa"/>
          </w:tcPr>
          <w:p w:rsidR="002A0EDC" w:rsidRPr="00E738A4" w:rsidRDefault="002A0EDC" w:rsidP="00E738A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c>
          <w:tcPr>
            <w:tcW w:w="695" w:type="dxa"/>
          </w:tcPr>
          <w:p w:rsidR="002A0EDC" w:rsidRPr="00E738A4" w:rsidRDefault="002A0EDC" w:rsidP="00E738A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c>
          <w:tcPr>
            <w:tcW w:w="695" w:type="dxa"/>
          </w:tcPr>
          <w:p w:rsidR="002A0EDC" w:rsidRPr="00E738A4" w:rsidRDefault="002A0EDC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rPr>
          <w:cantSplit/>
        </w:trPr>
        <w:tc>
          <w:tcPr>
            <w:tcW w:w="10246" w:type="dxa"/>
            <w:gridSpan w:val="5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E738A4" w:rsidTr="002A0EDC">
        <w:tc>
          <w:tcPr>
            <w:tcW w:w="695" w:type="dxa"/>
          </w:tcPr>
          <w:p w:rsidR="002A0EDC" w:rsidRPr="00E738A4" w:rsidRDefault="002A0EDC" w:rsidP="00E738A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c>
          <w:tcPr>
            <w:tcW w:w="695" w:type="dxa"/>
          </w:tcPr>
          <w:p w:rsidR="002A0EDC" w:rsidRPr="00E738A4" w:rsidRDefault="002A0EDC" w:rsidP="00E738A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c>
          <w:tcPr>
            <w:tcW w:w="695" w:type="dxa"/>
          </w:tcPr>
          <w:p w:rsidR="002A0EDC" w:rsidRPr="00E738A4" w:rsidRDefault="002A0EDC" w:rsidP="00E738A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c>
          <w:tcPr>
            <w:tcW w:w="695" w:type="dxa"/>
          </w:tcPr>
          <w:p w:rsidR="002A0EDC" w:rsidRPr="00E738A4" w:rsidRDefault="002A0EDC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rPr>
          <w:cantSplit/>
        </w:trPr>
        <w:tc>
          <w:tcPr>
            <w:tcW w:w="10246" w:type="dxa"/>
            <w:gridSpan w:val="5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E738A4" w:rsidTr="002A0EDC">
        <w:tc>
          <w:tcPr>
            <w:tcW w:w="695" w:type="dxa"/>
          </w:tcPr>
          <w:p w:rsidR="002A0EDC" w:rsidRPr="00E738A4" w:rsidRDefault="002A0EDC" w:rsidP="00E738A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c>
          <w:tcPr>
            <w:tcW w:w="695" w:type="dxa"/>
          </w:tcPr>
          <w:p w:rsidR="002A0EDC" w:rsidRPr="00E738A4" w:rsidRDefault="002A0EDC" w:rsidP="00E738A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c>
          <w:tcPr>
            <w:tcW w:w="695" w:type="dxa"/>
          </w:tcPr>
          <w:p w:rsidR="002A0EDC" w:rsidRPr="00E738A4" w:rsidRDefault="002A0EDC" w:rsidP="00E738A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c>
          <w:tcPr>
            <w:tcW w:w="695" w:type="dxa"/>
          </w:tcPr>
          <w:p w:rsidR="002A0EDC" w:rsidRPr="00E738A4" w:rsidRDefault="002A0EDC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E738A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E738A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E738A4" w:rsidRDefault="003D1FAB" w:rsidP="00E738A4">
      <w:pPr>
        <w:rPr>
          <w:rFonts w:ascii="Arial" w:hAnsi="Arial" w:cs="Arial"/>
          <w:sz w:val="20"/>
          <w:szCs w:val="20"/>
          <w:vertAlign w:val="superscript"/>
        </w:rPr>
      </w:pPr>
      <w:r w:rsidRPr="00E738A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</w:t>
      </w:r>
      <w:r w:rsidR="002A0EDC" w:rsidRPr="00E738A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E738A4" w:rsidRDefault="003D1FAB" w:rsidP="00E738A4">
      <w:pPr>
        <w:rPr>
          <w:rFonts w:ascii="Arial" w:hAnsi="Arial" w:cs="Arial"/>
          <w:sz w:val="20"/>
          <w:szCs w:val="20"/>
          <w:vertAlign w:val="superscript"/>
        </w:rPr>
      </w:pPr>
      <w:r w:rsidRPr="00E738A4"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 w:rsidR="002A0EDC" w:rsidRPr="00E738A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E738A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E738A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E738A4" w:rsidRDefault="002A0EDC" w:rsidP="00E738A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E738A4" w:rsidRDefault="002A0EDC" w:rsidP="00E738A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E738A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E738A4" w:rsidRDefault="002A0EDC" w:rsidP="00E738A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D2CF7" w:rsidRPr="00E738A4" w:rsidRDefault="006A5D55" w:rsidP="00E738A4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bookmarkStart w:id="129" w:name="_Ref372726841"/>
      <w:bookmarkEnd w:id="119"/>
      <w:r w:rsidRPr="006A5D55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2.3pt;margin-top:4.9pt;width:520.5pt;height:83.9pt;z-index:251665408">
            <v:textbox style="mso-next-textbox:#_x0000_s1033">
              <w:txbxContent>
                <w:p w:rsidR="00C27CB2" w:rsidRPr="002A0EDC" w:rsidRDefault="00C27CB2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C27CB2" w:rsidRPr="002A0EDC" w:rsidRDefault="00C27CB2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C27CB2" w:rsidRPr="002A0EDC" w:rsidRDefault="00C27CB2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C27CB2" w:rsidRPr="002A0EDC" w:rsidRDefault="00C27CB2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C27CB2" w:rsidRPr="002A0EDC" w:rsidRDefault="00C27CB2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C27CB2" w:rsidRPr="002A0EDC" w:rsidRDefault="00C27CB2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C27CB2" w:rsidRPr="00301BEC" w:rsidRDefault="00C27CB2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27CB2" w:rsidRDefault="00C27CB2" w:rsidP="002A0EDC"/>
              </w:txbxContent>
            </v:textbox>
          </v:rect>
        </w:pict>
      </w:r>
    </w:p>
    <w:p w:rsidR="0008098F" w:rsidRPr="00E738A4" w:rsidRDefault="0008098F" w:rsidP="00E738A4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E738A4" w:rsidRDefault="0008098F" w:rsidP="00E738A4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E738A4" w:rsidRDefault="0008098F" w:rsidP="00E738A4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E738A4" w:rsidRDefault="0008098F" w:rsidP="00E738A4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E738A4" w:rsidRDefault="0008098F" w:rsidP="00E738A4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E738A4" w:rsidRDefault="0008098F" w:rsidP="00E738A4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E738A4" w:rsidRDefault="0008098F" w:rsidP="00E738A4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E738A4" w:rsidRDefault="0008098F" w:rsidP="00E738A4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E77053" w:rsidRPr="00E738A4" w:rsidRDefault="00E77053" w:rsidP="00E738A4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29"/>
    <w:p w:rsidR="00E77053" w:rsidRPr="00E738A4" w:rsidRDefault="00E77053" w:rsidP="00E738A4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E738A4" w:rsidRDefault="00E77053" w:rsidP="00E738A4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E738A4" w:rsidRDefault="00836917" w:rsidP="00E738A4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E738A4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E738A4" w:rsidRDefault="00836917" w:rsidP="00E738A4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E738A4" w:rsidRDefault="00836917" w:rsidP="00E738A4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E738A4" w:rsidRDefault="00836917" w:rsidP="00E738A4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E738A4" w:rsidRDefault="00B5074F" w:rsidP="00E738A4">
      <w:pPr>
        <w:pStyle w:val="af7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Приложение №5 к ценовой заявке  №________</w:t>
      </w:r>
      <w:r w:rsidR="00E738A4" w:rsidRPr="00E738A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738A4">
        <w:rPr>
          <w:rFonts w:ascii="Arial" w:hAnsi="Arial" w:cs="Arial"/>
          <w:sz w:val="20"/>
          <w:szCs w:val="20"/>
        </w:rPr>
        <w:t>от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E738A4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E738A4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E738A4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4" w:history="1">
        <w:r w:rsidRPr="00E738A4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E738A4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E738A4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E738A4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E738A4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E738A4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E738A4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E738A4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0" w:name="sub_10102"/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E738A4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0"/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1" w:name="sub_10103"/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1"/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2" w:name="sub_10104"/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2"/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E738A4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162"/>
      </w:tblGrid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3" w:name="sub_10107"/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3"/>
          </w:p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E738A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4" w:name="sub_10108"/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4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5" w:name="sub_10109"/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35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6" w:name="sub_10110"/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36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7" w:name="sub_10111"/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37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738A4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E738A4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5" w:history="1">
              <w:r w:rsidRPr="00E738A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E738A4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E738A4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E738A4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13"/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38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738A4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E738A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E738A4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E738A4" w:rsidRDefault="00836917" w:rsidP="00E738A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E738A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E738A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8" w:history="1">
              <w:r w:rsidRPr="00E738A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9" w:history="1">
              <w:r w:rsidRPr="00E738A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E738A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E738A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738A4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E738A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E738A4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2" w:history="1">
              <w:r w:rsidRPr="00E738A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E738A4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</w:t>
            </w:r>
            <w:r w:rsidRPr="00E738A4">
              <w:rPr>
                <w:rFonts w:ascii="Arial" w:hAnsi="Arial" w:cs="Arial"/>
                <w:bCs/>
                <w:sz w:val="20"/>
                <w:szCs w:val="20"/>
              </w:rPr>
              <w:lastRenderedPageBreak/>
              <w:t>работ, услуг отдельными видами юридических лиц"</w:t>
            </w:r>
            <w:proofErr w:type="gramEnd"/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да (нет)</w:t>
            </w:r>
          </w:p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738A4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E738A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E738A4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E738A4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3" w:history="1">
              <w:r w:rsidRPr="00E738A4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E738A4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4" w:history="1">
              <w:r w:rsidRPr="00E738A4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E738A4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9" w:name="sub_10122"/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39"/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подпись) М.П.</w:t>
      </w:r>
    </w:p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0" w:name="sub_10123"/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0"/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 xml:space="preserve">   </w:t>
      </w:r>
      <w:r w:rsidR="00490C78" w:rsidRPr="00E738A4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</w:t>
      </w:r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 xml:space="preserve"> (фамилия, имя, отчество (при наличии) </w:t>
      </w:r>
      <w:proofErr w:type="gramStart"/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подписавшего</w:t>
      </w:r>
      <w:proofErr w:type="gramEnd"/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, должность)</w:t>
      </w:r>
    </w:p>
    <w:p w:rsidR="008F7911" w:rsidRPr="00E738A4" w:rsidRDefault="008F7911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1" w:name="sub_10124"/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r w:rsidR="002C4E98" w:rsidRPr="00E738A4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7 и 8 настоящего документа, в течение 3 календарных лет, следующих один за другим.</w:t>
      </w:r>
    </w:p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2" w:name="sub_10125"/>
      <w:bookmarkEnd w:id="141"/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2"/>
    <w:p w:rsidR="008F7911" w:rsidRPr="00E738A4" w:rsidRDefault="00836917" w:rsidP="00E738A4">
      <w:pPr>
        <w:widowControl w:val="0"/>
        <w:autoSpaceDE w:val="0"/>
        <w:autoSpaceDN w:val="0"/>
        <w:adjustRightInd w:val="0"/>
        <w:outlineLvl w:val="3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</w:t>
      </w:r>
    </w:p>
    <w:p w:rsidR="00836917" w:rsidRPr="00E738A4" w:rsidRDefault="00836917" w:rsidP="00E738A4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закона «О развитии малого и среднего предпринимательства в Российской Федерации".</w:t>
      </w:r>
    </w:p>
    <w:p w:rsidR="008F7911" w:rsidRPr="00E738A4" w:rsidRDefault="008F7911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3" w:name="_Toc90385119"/>
      <w:bookmarkStart w:id="144" w:name="_Toc98254025"/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E738A4" w:rsidRDefault="009F4040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Фо</w:t>
      </w:r>
      <w:r w:rsidR="00CA30E5" w:rsidRPr="00E738A4">
        <w:rPr>
          <w:rFonts w:ascii="Arial" w:hAnsi="Arial" w:cs="Arial"/>
          <w:sz w:val="20"/>
          <w:szCs w:val="20"/>
        </w:rPr>
        <w:t>рма №8</w:t>
      </w:r>
    </w:p>
    <w:p w:rsidR="00CA30E5" w:rsidRPr="00E738A4" w:rsidRDefault="00CA30E5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E738A4" w:rsidRDefault="00CA30E5" w:rsidP="00E738A4">
      <w:pPr>
        <w:pStyle w:val="22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3"/>
    <w:bookmarkEnd w:id="144"/>
    <w:p w:rsidR="00DE5D54" w:rsidRPr="00E738A4" w:rsidRDefault="00DE5D54" w:rsidP="00E738A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E738A4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E738A4" w:rsidRDefault="00DE5D54" w:rsidP="00E738A4">
      <w:pPr>
        <w:rPr>
          <w:rFonts w:ascii="Arial" w:hAnsi="Arial" w:cs="Arial"/>
          <w:sz w:val="20"/>
          <w:szCs w:val="20"/>
        </w:rPr>
      </w:pPr>
    </w:p>
    <w:p w:rsidR="00441775" w:rsidRPr="00E738A4" w:rsidRDefault="00441775" w:rsidP="00E738A4">
      <w:pPr>
        <w:pStyle w:val="af7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Приложение №</w:t>
      </w:r>
      <w:r w:rsidR="00B5074F" w:rsidRPr="00E738A4">
        <w:rPr>
          <w:rFonts w:ascii="Arial" w:hAnsi="Arial" w:cs="Arial"/>
          <w:sz w:val="20"/>
          <w:szCs w:val="20"/>
        </w:rPr>
        <w:t>6</w:t>
      </w:r>
      <w:r w:rsidRPr="00E738A4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E738A4">
        <w:rPr>
          <w:rFonts w:ascii="Arial" w:hAnsi="Arial" w:cs="Arial"/>
          <w:sz w:val="20"/>
          <w:szCs w:val="20"/>
        </w:rPr>
        <w:t>г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. </w:t>
      </w:r>
    </w:p>
    <w:p w:rsidR="00DE5D54" w:rsidRPr="00E738A4" w:rsidRDefault="00DE5D54" w:rsidP="00E738A4">
      <w:pPr>
        <w:rPr>
          <w:rFonts w:ascii="Arial" w:hAnsi="Arial" w:cs="Arial"/>
          <w:sz w:val="20"/>
          <w:szCs w:val="20"/>
        </w:rPr>
      </w:pPr>
    </w:p>
    <w:p w:rsidR="00DE5D54" w:rsidRPr="00E738A4" w:rsidRDefault="00DE5D54" w:rsidP="00E738A4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E738A4" w:rsidRDefault="00DE5D54" w:rsidP="00E738A4">
      <w:pPr>
        <w:rPr>
          <w:rFonts w:ascii="Arial" w:hAnsi="Arial" w:cs="Arial"/>
          <w:sz w:val="20"/>
          <w:szCs w:val="20"/>
        </w:rPr>
      </w:pPr>
    </w:p>
    <w:p w:rsidR="00DE5D54" w:rsidRPr="00E738A4" w:rsidRDefault="00DE5D54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E738A4" w:rsidRDefault="00DE5D54" w:rsidP="00E738A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7"/>
        <w:gridCol w:w="2443"/>
        <w:gridCol w:w="2443"/>
        <w:gridCol w:w="2443"/>
        <w:gridCol w:w="2336"/>
      </w:tblGrid>
      <w:tr w:rsidR="00DE5D54" w:rsidRPr="00E738A4" w:rsidTr="00886D66">
        <w:tc>
          <w:tcPr>
            <w:tcW w:w="647" w:type="dxa"/>
          </w:tcPr>
          <w:p w:rsidR="00DE5D54" w:rsidRPr="00E738A4" w:rsidRDefault="00DE5D54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738A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E738A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738A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336" w:type="dxa"/>
          </w:tcPr>
          <w:p w:rsidR="00DE5D54" w:rsidRPr="00E738A4" w:rsidRDefault="00DE5D54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E738A4" w:rsidTr="00886D66">
        <w:tc>
          <w:tcPr>
            <w:tcW w:w="647" w:type="dxa"/>
          </w:tcPr>
          <w:p w:rsidR="00DE5D54" w:rsidRPr="00E738A4" w:rsidRDefault="00DE5D54" w:rsidP="00E738A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E738A4" w:rsidTr="00886D66">
        <w:tc>
          <w:tcPr>
            <w:tcW w:w="647" w:type="dxa"/>
          </w:tcPr>
          <w:p w:rsidR="00DE5D54" w:rsidRPr="00E738A4" w:rsidRDefault="00DE5D54" w:rsidP="00E738A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E738A4" w:rsidTr="00886D66">
        <w:tc>
          <w:tcPr>
            <w:tcW w:w="647" w:type="dxa"/>
          </w:tcPr>
          <w:p w:rsidR="00DE5D54" w:rsidRPr="00E738A4" w:rsidRDefault="00DE5D54" w:rsidP="00E738A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E738A4" w:rsidTr="00886D66">
        <w:tc>
          <w:tcPr>
            <w:tcW w:w="647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E738A4" w:rsidRDefault="00DE5D54" w:rsidP="00E738A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7"/>
        <w:gridCol w:w="2443"/>
        <w:gridCol w:w="2443"/>
        <w:gridCol w:w="2443"/>
        <w:gridCol w:w="2336"/>
      </w:tblGrid>
      <w:tr w:rsidR="00DE5D54" w:rsidRPr="00E738A4" w:rsidTr="00886D66">
        <w:tc>
          <w:tcPr>
            <w:tcW w:w="647" w:type="dxa"/>
          </w:tcPr>
          <w:p w:rsidR="00DE5D54" w:rsidRPr="00E738A4" w:rsidRDefault="00DE5D54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738A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E738A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738A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336" w:type="dxa"/>
          </w:tcPr>
          <w:p w:rsidR="00DE5D54" w:rsidRPr="00E738A4" w:rsidRDefault="00DE5D54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E738A4" w:rsidTr="00886D66">
        <w:tc>
          <w:tcPr>
            <w:tcW w:w="647" w:type="dxa"/>
          </w:tcPr>
          <w:p w:rsidR="00DE5D54" w:rsidRPr="00E738A4" w:rsidRDefault="00DE5D54" w:rsidP="00E738A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E738A4" w:rsidTr="00886D66">
        <w:tc>
          <w:tcPr>
            <w:tcW w:w="647" w:type="dxa"/>
          </w:tcPr>
          <w:p w:rsidR="00DE5D54" w:rsidRPr="00E738A4" w:rsidRDefault="00DE5D54" w:rsidP="00E738A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E738A4" w:rsidTr="00886D66">
        <w:tc>
          <w:tcPr>
            <w:tcW w:w="647" w:type="dxa"/>
          </w:tcPr>
          <w:p w:rsidR="00DE5D54" w:rsidRPr="00E738A4" w:rsidRDefault="00DE5D54" w:rsidP="00E738A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E738A4" w:rsidTr="00886D66">
        <w:tc>
          <w:tcPr>
            <w:tcW w:w="647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E738A4" w:rsidRDefault="00DE5D54" w:rsidP="00E738A4">
      <w:pPr>
        <w:rPr>
          <w:rFonts w:ascii="Arial" w:hAnsi="Arial" w:cs="Arial"/>
          <w:sz w:val="20"/>
          <w:szCs w:val="20"/>
        </w:rPr>
      </w:pPr>
    </w:p>
    <w:p w:rsidR="00DE5D54" w:rsidRPr="00E738A4" w:rsidRDefault="00DE5D54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E738A4" w:rsidRDefault="00CA30E5" w:rsidP="00E738A4">
      <w:pPr>
        <w:rPr>
          <w:rFonts w:ascii="Arial" w:hAnsi="Arial" w:cs="Arial"/>
          <w:sz w:val="20"/>
          <w:szCs w:val="20"/>
          <w:vertAlign w:val="superscript"/>
        </w:rPr>
      </w:pPr>
      <w:r w:rsidRPr="00E738A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E738A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E738A4" w:rsidRDefault="00DE5D54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E738A4" w:rsidRDefault="00CA30E5" w:rsidP="00E738A4">
      <w:pPr>
        <w:rPr>
          <w:rFonts w:ascii="Arial" w:hAnsi="Arial" w:cs="Arial"/>
          <w:sz w:val="20"/>
          <w:szCs w:val="20"/>
          <w:vertAlign w:val="superscript"/>
        </w:rPr>
      </w:pPr>
      <w:r w:rsidRPr="00E738A4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E738A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E738A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E738A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E738A4" w:rsidRDefault="00DE5D54" w:rsidP="00E738A4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E738A4" w:rsidRDefault="00DE5D54" w:rsidP="00E738A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E738A4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E738A4" w:rsidRDefault="00DE5D54" w:rsidP="00E738A4">
      <w:pPr>
        <w:rPr>
          <w:rFonts w:ascii="Arial" w:hAnsi="Arial" w:cs="Arial"/>
          <w:sz w:val="20"/>
          <w:szCs w:val="20"/>
        </w:rPr>
      </w:pPr>
    </w:p>
    <w:p w:rsidR="00DE5D54" w:rsidRPr="00E738A4" w:rsidRDefault="00DE5D54" w:rsidP="00E738A4">
      <w:pPr>
        <w:rPr>
          <w:rFonts w:ascii="Arial" w:hAnsi="Arial" w:cs="Arial"/>
          <w:sz w:val="20"/>
          <w:szCs w:val="20"/>
        </w:rPr>
      </w:pPr>
    </w:p>
    <w:p w:rsidR="00DE5D54" w:rsidRPr="00E738A4" w:rsidRDefault="00DE5D54" w:rsidP="00E738A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E5D54" w:rsidRPr="00E738A4" w:rsidRDefault="00DE5D54" w:rsidP="00E738A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E738A4" w:rsidRDefault="002929A1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E738A4" w:rsidRDefault="00B5074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E738A4" w:rsidRDefault="00B5074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E738A4" w:rsidRDefault="00B5074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E738A4" w:rsidRDefault="00B5074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E738A4" w:rsidRDefault="00B5074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E738A4" w:rsidRDefault="00B5074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E738A4" w:rsidRDefault="00B5074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E738A4" w:rsidRDefault="006A5D55" w:rsidP="00E738A4">
      <w:pPr>
        <w:pStyle w:val="aff1"/>
        <w:jc w:val="right"/>
        <w:rPr>
          <w:rFonts w:ascii="Arial" w:hAnsi="Arial" w:cs="Arial"/>
          <w:b/>
          <w:sz w:val="20"/>
        </w:rPr>
      </w:pPr>
      <w:r w:rsidRPr="006A5D55">
        <w:rPr>
          <w:rFonts w:ascii="Arial" w:hAnsi="Arial" w:cs="Arial"/>
          <w:b/>
          <w:bCs/>
          <w:noProof/>
          <w:spacing w:val="36"/>
          <w:sz w:val="20"/>
        </w:rPr>
        <w:pict>
          <v:rect id="_x0000_s1032" style="position:absolute;left:0;text-align:left;margin-left:1.5pt;margin-top:8.1pt;width:513pt;height:3in;z-index:251663360">
            <v:textbox>
              <w:txbxContent>
                <w:p w:rsidR="00C27CB2" w:rsidRPr="003F7D6C" w:rsidRDefault="00C27CB2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45" w:name="_Toc90385120"/>
                  <w:bookmarkStart w:id="146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45"/>
                  <w:bookmarkEnd w:id="146"/>
                </w:p>
                <w:p w:rsidR="00C27CB2" w:rsidRPr="003F7D6C" w:rsidRDefault="00C27CB2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C27CB2" w:rsidRPr="003F7D6C" w:rsidRDefault="00C27CB2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C27CB2" w:rsidRPr="003F7D6C" w:rsidRDefault="00C27CB2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C27CB2" w:rsidRPr="003F7D6C" w:rsidRDefault="00C27CB2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C27CB2" w:rsidRPr="003F7D6C" w:rsidRDefault="00C27CB2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C27CB2" w:rsidRPr="003F7D6C" w:rsidRDefault="00C27CB2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C27CB2" w:rsidRPr="003F7D6C" w:rsidRDefault="00C27CB2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C27CB2" w:rsidRPr="003F7D6C" w:rsidRDefault="00C27CB2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C27CB2" w:rsidRDefault="00C27CB2"/>
                <w:p w:rsidR="00C27CB2" w:rsidRDefault="00C27CB2"/>
              </w:txbxContent>
            </v:textbox>
          </v:rect>
        </w:pict>
      </w:r>
    </w:p>
    <w:p w:rsidR="00B5074F" w:rsidRPr="00E738A4" w:rsidRDefault="00B5074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E738A4" w:rsidRDefault="00B5074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E738A4" w:rsidRDefault="00B5074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E738A4" w:rsidRDefault="00B5074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E738A4" w:rsidRDefault="00B5074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8F7911" w:rsidRPr="00E738A4" w:rsidRDefault="008F7911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8F7911" w:rsidRPr="00E738A4" w:rsidRDefault="008F7911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E738A4" w:rsidRDefault="0008098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E738A4" w:rsidRDefault="0008098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E738A4" w:rsidRDefault="0008098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E738A4" w:rsidRDefault="0008098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E738A4" w:rsidRDefault="0008098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E738A4" w:rsidRDefault="0008098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E738A4" w:rsidRDefault="0008098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E738A4" w:rsidRDefault="0008098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E738A4" w:rsidRDefault="0008098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E738A4" w:rsidRDefault="0008098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E738A4" w:rsidRDefault="0008098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E738A4" w:rsidRDefault="0008098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E738A4" w:rsidRDefault="0008098F" w:rsidP="00E738A4">
      <w:pPr>
        <w:pStyle w:val="aff1"/>
        <w:rPr>
          <w:rFonts w:ascii="Arial" w:hAnsi="Arial" w:cs="Arial"/>
          <w:b/>
          <w:sz w:val="20"/>
        </w:rPr>
      </w:pPr>
    </w:p>
    <w:p w:rsidR="00787BCB" w:rsidRPr="00E738A4" w:rsidRDefault="009C61FA" w:rsidP="00E738A4">
      <w:pPr>
        <w:shd w:val="clear" w:color="auto" w:fill="FFFFFF"/>
        <w:jc w:val="right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Приложение №1</w:t>
      </w:r>
      <w:r w:rsidR="007838E0" w:rsidRPr="00E738A4">
        <w:rPr>
          <w:rFonts w:ascii="Arial" w:hAnsi="Arial" w:cs="Arial"/>
          <w:b/>
          <w:sz w:val="20"/>
          <w:szCs w:val="20"/>
        </w:rPr>
        <w:t xml:space="preserve"> </w:t>
      </w:r>
      <w:r w:rsidR="00A31A54" w:rsidRPr="00E738A4">
        <w:rPr>
          <w:rFonts w:ascii="Arial" w:hAnsi="Arial" w:cs="Arial"/>
          <w:b/>
          <w:sz w:val="20"/>
          <w:szCs w:val="20"/>
        </w:rPr>
        <w:t>- ПРОЕКТ ДОГОВОРА</w:t>
      </w:r>
    </w:p>
    <w:p w:rsidR="0046449C" w:rsidRPr="00E738A4" w:rsidRDefault="0046449C" w:rsidP="00E738A4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C5816" w:rsidRPr="00E738A4" w:rsidRDefault="009C5816" w:rsidP="00E738A4">
      <w:pPr>
        <w:pStyle w:val="af7"/>
        <w:jc w:val="center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ДОГОВОР №</w:t>
      </w:r>
    </w:p>
    <w:p w:rsidR="00EC3ED7" w:rsidRPr="00E738A4" w:rsidRDefault="00EC3ED7" w:rsidP="00E738A4">
      <w:pPr>
        <w:pStyle w:val="af7"/>
        <w:jc w:val="center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подряда на выполнение работ</w:t>
      </w:r>
    </w:p>
    <w:p w:rsidR="00EC3ED7" w:rsidRPr="00E738A4" w:rsidRDefault="00EC3ED7" w:rsidP="00E738A4">
      <w:pPr>
        <w:pStyle w:val="af7"/>
        <w:rPr>
          <w:rFonts w:ascii="Arial" w:hAnsi="Arial" w:cs="Arial"/>
          <w:sz w:val="20"/>
          <w:szCs w:val="20"/>
        </w:rPr>
      </w:pPr>
    </w:p>
    <w:p w:rsidR="00EC3ED7" w:rsidRDefault="00EC3ED7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 xml:space="preserve">г. Пенза                                                                                                             </w:t>
      </w:r>
      <w:r w:rsidRPr="00E738A4">
        <w:rPr>
          <w:rFonts w:ascii="Arial" w:hAnsi="Arial" w:cs="Arial"/>
          <w:sz w:val="20"/>
          <w:szCs w:val="20"/>
        </w:rPr>
        <w:t xml:space="preserve">«_____» ____________ 2021 г. </w:t>
      </w:r>
    </w:p>
    <w:p w:rsidR="00E738A4" w:rsidRDefault="00E738A4" w:rsidP="00E738A4">
      <w:pPr>
        <w:rPr>
          <w:rFonts w:ascii="Arial" w:hAnsi="Arial" w:cs="Arial"/>
          <w:sz w:val="20"/>
          <w:szCs w:val="20"/>
        </w:rPr>
      </w:pPr>
    </w:p>
    <w:p w:rsidR="00E738A4" w:rsidRPr="00E738A4" w:rsidRDefault="00E738A4" w:rsidP="00E738A4">
      <w:pPr>
        <w:rPr>
          <w:rFonts w:ascii="Arial" w:hAnsi="Arial" w:cs="Arial"/>
          <w:sz w:val="20"/>
          <w:szCs w:val="20"/>
        </w:rPr>
      </w:pPr>
    </w:p>
    <w:p w:rsidR="00EC3ED7" w:rsidRPr="00E738A4" w:rsidRDefault="00EC3ED7" w:rsidP="00E738A4">
      <w:pPr>
        <w:ind w:firstLine="360"/>
        <w:jc w:val="both"/>
        <w:rPr>
          <w:rFonts w:ascii="Arial" w:hAnsi="Arial" w:cs="Arial"/>
          <w:sz w:val="20"/>
          <w:szCs w:val="20"/>
        </w:rPr>
      </w:pPr>
      <w:proofErr w:type="gramStart"/>
      <w:r w:rsidRPr="00E738A4">
        <w:rPr>
          <w:rFonts w:ascii="Arial" w:hAnsi="Arial" w:cs="Arial"/>
          <w:b/>
          <w:sz w:val="20"/>
          <w:szCs w:val="20"/>
        </w:rPr>
        <w:t>ЗАО «Пензенская горэлектросеть»</w:t>
      </w:r>
      <w:r w:rsidRPr="00E738A4">
        <w:rPr>
          <w:rFonts w:ascii="Arial" w:hAnsi="Arial" w:cs="Arial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</w:t>
      </w:r>
      <w:r w:rsidRPr="00E738A4">
        <w:rPr>
          <w:rFonts w:ascii="Arial" w:hAnsi="Arial" w:cs="Arial"/>
          <w:b/>
          <w:sz w:val="20"/>
          <w:szCs w:val="20"/>
        </w:rPr>
        <w:t>Устава</w:t>
      </w:r>
      <w:r w:rsidRPr="00E738A4">
        <w:rPr>
          <w:rFonts w:ascii="Arial" w:hAnsi="Arial" w:cs="Arial"/>
          <w:sz w:val="20"/>
          <w:szCs w:val="20"/>
        </w:rPr>
        <w:t xml:space="preserve">, с одной стороны,  и </w:t>
      </w:r>
      <w:proofErr w:type="gramEnd"/>
    </w:p>
    <w:p w:rsidR="00EC3ED7" w:rsidRPr="00E738A4" w:rsidRDefault="00E47E65" w:rsidP="00E738A4">
      <w:pPr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____________</w:t>
      </w:r>
      <w:r w:rsidR="00EC3ED7" w:rsidRPr="00E738A4">
        <w:rPr>
          <w:rFonts w:ascii="Arial" w:hAnsi="Arial" w:cs="Arial"/>
          <w:sz w:val="20"/>
          <w:szCs w:val="20"/>
        </w:rPr>
        <w:t>_____________</w:t>
      </w:r>
      <w:r w:rsidRPr="00E738A4">
        <w:rPr>
          <w:rFonts w:ascii="Arial" w:hAnsi="Arial" w:cs="Arial"/>
          <w:sz w:val="20"/>
          <w:szCs w:val="20"/>
        </w:rPr>
        <w:t>________________</w:t>
      </w:r>
      <w:r w:rsidR="00EC3ED7" w:rsidRPr="00E738A4">
        <w:rPr>
          <w:rFonts w:ascii="Arial" w:hAnsi="Arial" w:cs="Arial"/>
          <w:sz w:val="20"/>
          <w:szCs w:val="20"/>
        </w:rPr>
        <w:t xml:space="preserve">__, </w:t>
      </w:r>
      <w:proofErr w:type="gramStart"/>
      <w:r w:rsidR="00EC3ED7" w:rsidRPr="00E738A4">
        <w:rPr>
          <w:rFonts w:ascii="Arial" w:hAnsi="Arial" w:cs="Arial"/>
          <w:sz w:val="20"/>
          <w:szCs w:val="20"/>
        </w:rPr>
        <w:t>именуемое</w:t>
      </w:r>
      <w:proofErr w:type="gramEnd"/>
      <w:r w:rsidR="00EC3ED7" w:rsidRPr="00E738A4">
        <w:rPr>
          <w:rFonts w:ascii="Arial" w:hAnsi="Arial" w:cs="Arial"/>
          <w:sz w:val="20"/>
          <w:szCs w:val="20"/>
        </w:rPr>
        <w:t xml:space="preserve"> в дальнейшем ПОДРЯДЧИК, в лице</w:t>
      </w:r>
      <w:r w:rsidRPr="00E738A4">
        <w:rPr>
          <w:rFonts w:ascii="Arial" w:hAnsi="Arial" w:cs="Arial"/>
          <w:sz w:val="20"/>
          <w:szCs w:val="20"/>
        </w:rPr>
        <w:t xml:space="preserve"> </w:t>
      </w:r>
      <w:r w:rsidR="00EC3ED7" w:rsidRPr="00E738A4">
        <w:rPr>
          <w:rFonts w:ascii="Arial" w:hAnsi="Arial" w:cs="Arial"/>
          <w:sz w:val="20"/>
          <w:szCs w:val="20"/>
        </w:rPr>
        <w:t>__</w:t>
      </w:r>
      <w:r w:rsidRPr="00E738A4">
        <w:rPr>
          <w:rFonts w:ascii="Arial" w:hAnsi="Arial" w:cs="Arial"/>
          <w:sz w:val="20"/>
          <w:szCs w:val="20"/>
        </w:rPr>
        <w:t>____________________________</w:t>
      </w:r>
      <w:r w:rsidR="00EC3ED7" w:rsidRPr="00E738A4">
        <w:rPr>
          <w:rFonts w:ascii="Arial" w:hAnsi="Arial" w:cs="Arial"/>
          <w:sz w:val="20"/>
          <w:szCs w:val="20"/>
        </w:rPr>
        <w:t>___, действующего на основании ________________________________, с другой стороны, по результатам проведенного о</w:t>
      </w:r>
      <w:r w:rsidR="00F674FA">
        <w:rPr>
          <w:rFonts w:ascii="Arial" w:hAnsi="Arial" w:cs="Arial"/>
          <w:sz w:val="20"/>
          <w:szCs w:val="20"/>
        </w:rPr>
        <w:t>ткрытого запрос</w:t>
      </w:r>
      <w:r w:rsidR="005D3251">
        <w:rPr>
          <w:rFonts w:ascii="Arial" w:hAnsi="Arial" w:cs="Arial"/>
          <w:sz w:val="20"/>
          <w:szCs w:val="20"/>
        </w:rPr>
        <w:t>а предложений №92 ОЗП-ПГЭС от 02</w:t>
      </w:r>
      <w:r w:rsidR="00F674FA">
        <w:rPr>
          <w:rFonts w:ascii="Arial" w:hAnsi="Arial" w:cs="Arial"/>
          <w:sz w:val="20"/>
          <w:szCs w:val="20"/>
        </w:rPr>
        <w:t>.09</w:t>
      </w:r>
      <w:r w:rsidR="00EC3ED7" w:rsidRPr="00E738A4">
        <w:rPr>
          <w:rFonts w:ascii="Arial" w:hAnsi="Arial" w:cs="Arial"/>
          <w:sz w:val="20"/>
          <w:szCs w:val="20"/>
        </w:rPr>
        <w:t>.</w:t>
      </w:r>
      <w:r w:rsidRPr="00E738A4">
        <w:rPr>
          <w:rFonts w:ascii="Arial" w:hAnsi="Arial" w:cs="Arial"/>
          <w:sz w:val="20"/>
          <w:szCs w:val="20"/>
        </w:rPr>
        <w:t>20</w:t>
      </w:r>
      <w:r w:rsidR="00EC3ED7" w:rsidRPr="00E738A4">
        <w:rPr>
          <w:rFonts w:ascii="Arial" w:hAnsi="Arial" w:cs="Arial"/>
          <w:sz w:val="20"/>
          <w:szCs w:val="20"/>
        </w:rPr>
        <w:t>21г.</w:t>
      </w:r>
      <w:r w:rsidRPr="00E738A4">
        <w:rPr>
          <w:rFonts w:ascii="Arial" w:hAnsi="Arial" w:cs="Arial"/>
          <w:sz w:val="20"/>
          <w:szCs w:val="20"/>
        </w:rPr>
        <w:t>,</w:t>
      </w:r>
      <w:r w:rsidR="00EC3ED7" w:rsidRPr="00E738A4">
        <w:rPr>
          <w:rFonts w:ascii="Arial" w:hAnsi="Arial" w:cs="Arial"/>
          <w:sz w:val="20"/>
          <w:szCs w:val="20"/>
        </w:rPr>
        <w:t xml:space="preserve">  Протокол № _______ </w:t>
      </w:r>
      <w:r w:rsidR="00EC3ED7" w:rsidRPr="00E738A4">
        <w:rPr>
          <w:rFonts w:ascii="Arial" w:hAnsi="Arial" w:cs="Arial"/>
          <w:sz w:val="20"/>
          <w:szCs w:val="20"/>
          <w:u w:val="single"/>
        </w:rPr>
        <w:t>ОЗП-ПГЭС</w:t>
      </w:r>
      <w:r w:rsidR="00EC3ED7" w:rsidRPr="00E738A4">
        <w:rPr>
          <w:rFonts w:ascii="Arial" w:hAnsi="Arial" w:cs="Arial"/>
          <w:sz w:val="20"/>
          <w:szCs w:val="20"/>
        </w:rPr>
        <w:t xml:space="preserve"> от _____________ г., заключили настоящий договор о нижеследующем.</w:t>
      </w:r>
    </w:p>
    <w:p w:rsidR="00E47E65" w:rsidRPr="00E738A4" w:rsidRDefault="00E47E65" w:rsidP="00E738A4">
      <w:pPr>
        <w:jc w:val="both"/>
        <w:rPr>
          <w:rFonts w:ascii="Arial" w:hAnsi="Arial" w:cs="Arial"/>
          <w:sz w:val="20"/>
          <w:szCs w:val="20"/>
        </w:rPr>
      </w:pP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1. ПРЕДМЕТ ДОГОВОРА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1.1. Заказчик поручает, а Подрядчик обязуется выполнить работы </w:t>
      </w:r>
      <w:r w:rsidR="00E47E65" w:rsidRPr="00E738A4">
        <w:rPr>
          <w:rFonts w:ascii="Arial" w:hAnsi="Arial" w:cs="Arial"/>
          <w:sz w:val="20"/>
          <w:szCs w:val="20"/>
        </w:rPr>
        <w:t xml:space="preserve">по изготовлению и </w:t>
      </w:r>
      <w:r w:rsidR="00F674FA">
        <w:rPr>
          <w:rFonts w:ascii="Arial" w:hAnsi="Arial" w:cs="Arial"/>
          <w:sz w:val="20"/>
          <w:szCs w:val="20"/>
        </w:rPr>
        <w:t xml:space="preserve">установке </w:t>
      </w:r>
      <w:r w:rsidR="005D3251">
        <w:rPr>
          <w:rFonts w:ascii="Arial" w:hAnsi="Arial" w:cs="Arial"/>
          <w:sz w:val="20"/>
          <w:szCs w:val="20"/>
        </w:rPr>
        <w:t>штор  в административном здании</w:t>
      </w:r>
      <w:r w:rsidR="00F674FA">
        <w:rPr>
          <w:rFonts w:ascii="Arial" w:hAnsi="Arial" w:cs="Arial"/>
          <w:sz w:val="20"/>
          <w:szCs w:val="20"/>
        </w:rPr>
        <w:t xml:space="preserve"> литера</w:t>
      </w:r>
      <w:proofErr w:type="gramStart"/>
      <w:r w:rsidR="00F674FA">
        <w:rPr>
          <w:rFonts w:ascii="Arial" w:hAnsi="Arial" w:cs="Arial"/>
          <w:sz w:val="20"/>
          <w:szCs w:val="20"/>
        </w:rPr>
        <w:t xml:space="preserve"> В</w:t>
      </w:r>
      <w:proofErr w:type="gramEnd"/>
      <w:r w:rsidR="00E47E65" w:rsidRPr="00E738A4">
        <w:rPr>
          <w:rFonts w:ascii="Arial" w:hAnsi="Arial" w:cs="Arial"/>
          <w:sz w:val="20"/>
          <w:szCs w:val="20"/>
        </w:rPr>
        <w:t xml:space="preserve"> по адресу – г. Пенза, ул. Стрельбищенская, 13.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 1.2. Заказчик обязуется оплатить Подрядчику работы, указанные в п.1.1.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Выполнение работ осуществляется на основании сметы, определяющей объем, содержание работ, а также их цену.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Смета является неотъемлемым приложением к данному договору. Смета составляется Подрядчиком, утверждается Заказчиком.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Заказчик вправе вносить изменения в смету при условии, если выполняемые работы и подлежащие оплате дополнительные работы по стоимости не превышают указанной в смете общей стоимости работ и не меняют их характера. Внесение в смету изменений, увеличивающих объем работ и их стоимость, осуществляется на основе дополнительных согласований и смет.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E738A4">
        <w:rPr>
          <w:rFonts w:ascii="Arial" w:hAnsi="Arial" w:cs="Arial"/>
          <w:sz w:val="20"/>
          <w:szCs w:val="20"/>
        </w:rPr>
        <w:t>Подрядчик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обнаруживающий в ходе выполнения работ, не учтенные в смете работы, и в связи с этим необходимость проведения дополнительных работ, не учтенных в смете и влекущих увеличение стоимости работ, обязан сообщить об этом Заказчику в 10-тидневный срок. Подрядчик обязан на это время приостановить выполнение работ.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Подрядчик не вправе самостоятельно осуществлять без согласия Заказчика не предусмотренные сметой работы и требовать их оплаты.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1.3. Выполнение работ предусматривает:____________________________________</w:t>
      </w:r>
      <w:r w:rsidR="00E738A4">
        <w:rPr>
          <w:rFonts w:ascii="Arial" w:hAnsi="Arial" w:cs="Arial"/>
          <w:sz w:val="20"/>
          <w:szCs w:val="20"/>
        </w:rPr>
        <w:t>______________</w:t>
      </w:r>
      <w:r w:rsidR="00CB7A8D" w:rsidRPr="00E738A4">
        <w:rPr>
          <w:rFonts w:ascii="Arial" w:hAnsi="Arial" w:cs="Arial"/>
          <w:sz w:val="20"/>
          <w:szCs w:val="20"/>
        </w:rPr>
        <w:t>_</w:t>
      </w:r>
    </w:p>
    <w:p w:rsidR="00EC3ED7" w:rsidRPr="00E738A4" w:rsidRDefault="00EC3ED7" w:rsidP="00E738A4">
      <w:pPr>
        <w:pStyle w:val="23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1.4. По окончании выполнения работ, предусмотренных настоящим договором, Подрядчик обязан сдать, а Заказчик принять выполненную работу (ее результат) с оформлением акта сдачи-приемки работ.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Работа считается выполненной после подписания акта выполненных работ Подрядчиком и Заказчиком. Акт выполненных работ подписывается сторонами в течение 3 (Трех) дней с момента предъявления акта и является неотъемлемой частью настоящего договора. В случае не возвращения в течение 5 (Пяти) дней акта выполненных работ, подписанного Заказчиком, или мотивированного отказа от его подписания, выполненные работы считаются принятыми Заказчиком в полном объеме.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1.5. Подрядчик своими силами и за свой счет производит вывоз строительного мусора.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2.  СТОИМОСТЬ РАБОТ И ПОРЯДОК РАСЧЕТОВ</w:t>
      </w:r>
    </w:p>
    <w:p w:rsidR="00E47E65" w:rsidRPr="00E738A4" w:rsidRDefault="00EC3ED7" w:rsidP="00E738A4">
      <w:pPr>
        <w:pStyle w:val="aff3"/>
        <w:spacing w:after="0"/>
        <w:ind w:left="0" w:firstLine="567"/>
        <w:jc w:val="both"/>
        <w:rPr>
          <w:rFonts w:ascii="Arial" w:hAnsi="Arial" w:cs="Arial"/>
          <w:sz w:val="20"/>
          <w:szCs w:val="20"/>
          <w:vertAlign w:val="superscript"/>
        </w:rPr>
      </w:pPr>
      <w:r w:rsidRPr="00E738A4">
        <w:rPr>
          <w:rFonts w:ascii="Arial" w:hAnsi="Arial" w:cs="Arial"/>
          <w:sz w:val="20"/>
          <w:szCs w:val="20"/>
        </w:rPr>
        <w:t>2.1. Стоимость подлежащ</w:t>
      </w:r>
      <w:r w:rsidR="00CB7A8D" w:rsidRPr="00E738A4">
        <w:rPr>
          <w:rFonts w:ascii="Arial" w:hAnsi="Arial" w:cs="Arial"/>
          <w:sz w:val="20"/>
          <w:szCs w:val="20"/>
        </w:rPr>
        <w:t>ей выполнению работы составляет</w:t>
      </w:r>
      <w:proofErr w:type="gramStart"/>
      <w:r w:rsidR="00CB7A8D" w:rsidRPr="00E738A4">
        <w:rPr>
          <w:rFonts w:ascii="Arial" w:hAnsi="Arial" w:cs="Arial"/>
          <w:sz w:val="20"/>
          <w:szCs w:val="20"/>
        </w:rPr>
        <w:t xml:space="preserve"> </w:t>
      </w:r>
      <w:r w:rsidRPr="00E738A4">
        <w:rPr>
          <w:rFonts w:ascii="Arial" w:hAnsi="Arial" w:cs="Arial"/>
          <w:sz w:val="20"/>
          <w:szCs w:val="20"/>
        </w:rPr>
        <w:t>__________ (__________</w:t>
      </w:r>
      <w:r w:rsidR="00CB7A8D" w:rsidRPr="00E738A4">
        <w:rPr>
          <w:rFonts w:ascii="Arial" w:hAnsi="Arial" w:cs="Arial"/>
          <w:sz w:val="20"/>
          <w:szCs w:val="20"/>
        </w:rPr>
        <w:t xml:space="preserve">_______________) </w:t>
      </w:r>
      <w:proofErr w:type="gramEnd"/>
      <w:r w:rsidR="00CB7A8D" w:rsidRPr="00E738A4">
        <w:rPr>
          <w:rFonts w:ascii="Arial" w:hAnsi="Arial" w:cs="Arial"/>
          <w:sz w:val="20"/>
          <w:szCs w:val="20"/>
        </w:rPr>
        <w:t>руб._____</w:t>
      </w:r>
      <w:r w:rsidRPr="00E738A4">
        <w:rPr>
          <w:rFonts w:ascii="Arial" w:hAnsi="Arial" w:cs="Arial"/>
          <w:sz w:val="20"/>
          <w:szCs w:val="20"/>
        </w:rPr>
        <w:t>__ коп.,</w:t>
      </w:r>
      <w:r w:rsidR="00CB7A8D" w:rsidRPr="00E738A4">
        <w:rPr>
          <w:rFonts w:ascii="Arial" w:hAnsi="Arial" w:cs="Arial"/>
          <w:sz w:val="20"/>
          <w:szCs w:val="20"/>
        </w:rPr>
        <w:t xml:space="preserve"> </w:t>
      </w:r>
      <w:r w:rsidRPr="00E738A4">
        <w:rPr>
          <w:rFonts w:ascii="Arial" w:hAnsi="Arial" w:cs="Arial"/>
          <w:sz w:val="20"/>
          <w:szCs w:val="20"/>
        </w:rPr>
        <w:t>в том числе НДС __________ (____________</w:t>
      </w:r>
      <w:r w:rsidR="00CB7A8D" w:rsidRPr="00E738A4">
        <w:rPr>
          <w:rFonts w:ascii="Arial" w:hAnsi="Arial" w:cs="Arial"/>
          <w:sz w:val="20"/>
          <w:szCs w:val="20"/>
        </w:rPr>
        <w:t>____________) руб.______</w:t>
      </w:r>
      <w:r w:rsidRPr="00E738A4">
        <w:rPr>
          <w:rFonts w:ascii="Arial" w:hAnsi="Arial" w:cs="Arial"/>
          <w:sz w:val="20"/>
          <w:szCs w:val="20"/>
        </w:rPr>
        <w:t xml:space="preserve"> коп.</w:t>
      </w:r>
      <w:r w:rsidRPr="00E738A4">
        <w:rPr>
          <w:rFonts w:ascii="Arial" w:hAnsi="Arial" w:cs="Arial"/>
          <w:b/>
          <w:sz w:val="20"/>
          <w:szCs w:val="20"/>
        </w:rPr>
        <w:t xml:space="preserve"> </w:t>
      </w:r>
    </w:p>
    <w:p w:rsidR="00E47E65" w:rsidRPr="00E738A4" w:rsidRDefault="00E47E65" w:rsidP="00E738A4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2.2.</w:t>
      </w:r>
      <w:r w:rsidRPr="00E738A4">
        <w:rPr>
          <w:rFonts w:ascii="Arial" w:hAnsi="Arial" w:cs="Arial"/>
          <w:b/>
          <w:sz w:val="20"/>
          <w:szCs w:val="20"/>
        </w:rPr>
        <w:t xml:space="preserve"> </w:t>
      </w:r>
      <w:r w:rsidRPr="00E738A4">
        <w:rPr>
          <w:rFonts w:ascii="Arial" w:hAnsi="Arial" w:cs="Arial"/>
          <w:sz w:val="20"/>
          <w:szCs w:val="20"/>
        </w:rPr>
        <w:t>Оплата осуществляется Заказчиком путем безналичного перечисления денежных средств на расчетный счет Подрядчика не позднее 7 (семи) календарных дней после подписания Акта приема-передачи</w:t>
      </w:r>
      <w:r w:rsidR="00091611">
        <w:rPr>
          <w:rFonts w:ascii="Arial" w:hAnsi="Arial" w:cs="Arial"/>
          <w:sz w:val="20"/>
          <w:szCs w:val="20"/>
        </w:rPr>
        <w:t xml:space="preserve"> выполненных работ.</w:t>
      </w:r>
    </w:p>
    <w:p w:rsidR="00EC3ED7" w:rsidRPr="00E738A4" w:rsidRDefault="00EC3ED7" w:rsidP="00E738A4">
      <w:pPr>
        <w:tabs>
          <w:tab w:val="left" w:pos="284"/>
        </w:tabs>
        <w:ind w:firstLine="567"/>
        <w:jc w:val="both"/>
        <w:rPr>
          <w:rFonts w:ascii="Arial" w:hAnsi="Arial" w:cs="Arial"/>
          <w:sz w:val="20"/>
          <w:szCs w:val="20"/>
        </w:rPr>
      </w:pP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  СРОКИ ВЫПОЛНЕНИЯ РАБОТ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3.1. Подрядчик приступает к выполнению работ не позднее 1 (Одного) рабочего дня с момента подписания настоящего договора.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3.2. Срок выполнения работ: не более 30 (Тридцати) календарных дней с момента начала работ.</w:t>
      </w:r>
      <w:r w:rsidRPr="00E738A4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3.2. Дата окончания работ может быть изменена сторонами в зависимости от срока предоставления Заказчиком помещения для выполнения работ, а также создания условий для работы путем подписания Дополнительного соглашения.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3.3. Подрядчик имеет право сдать работы досрочно по соглашению с Заказчиком.</w:t>
      </w:r>
    </w:p>
    <w:p w:rsidR="00EC3ED7" w:rsidRPr="00E738A4" w:rsidRDefault="00EC3ED7" w:rsidP="00E738A4">
      <w:pPr>
        <w:pStyle w:val="aff3"/>
        <w:spacing w:after="0"/>
        <w:ind w:left="0" w:firstLine="567"/>
        <w:jc w:val="both"/>
        <w:rPr>
          <w:rFonts w:ascii="Arial" w:hAnsi="Arial" w:cs="Arial"/>
          <w:color w:val="FF0000"/>
          <w:sz w:val="20"/>
          <w:szCs w:val="20"/>
        </w:rPr>
      </w:pP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4.  ПРАВА И ОБЯЗАННОСТИ СТОРОН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  <w:u w:val="single"/>
        </w:rPr>
      </w:pPr>
      <w:r w:rsidRPr="00E738A4">
        <w:rPr>
          <w:rFonts w:ascii="Arial" w:hAnsi="Arial" w:cs="Arial"/>
          <w:sz w:val="20"/>
          <w:szCs w:val="20"/>
          <w:u w:val="single"/>
        </w:rPr>
        <w:t>ПОДРЯДЧИК: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lastRenderedPageBreak/>
        <w:t xml:space="preserve">4.1. Подрядчик по настоящему договору обязан выполнить работы, указанные в разделе 1 Договора своевременно в полном объеме, в соответствии с </w:t>
      </w:r>
      <w:r w:rsidR="00CB7A8D" w:rsidRPr="00E738A4">
        <w:rPr>
          <w:rFonts w:ascii="Arial" w:hAnsi="Arial" w:cs="Arial"/>
          <w:sz w:val="20"/>
          <w:szCs w:val="20"/>
        </w:rPr>
        <w:t xml:space="preserve">техническим заданием, </w:t>
      </w:r>
      <w:r w:rsidRPr="00E738A4">
        <w:rPr>
          <w:rFonts w:ascii="Arial" w:hAnsi="Arial" w:cs="Arial"/>
          <w:sz w:val="20"/>
          <w:szCs w:val="20"/>
        </w:rPr>
        <w:t>ТУ и согласованной сметой.</w:t>
      </w:r>
      <w:r w:rsidR="00E738A4" w:rsidRPr="00E738A4">
        <w:rPr>
          <w:rFonts w:ascii="Arial" w:hAnsi="Arial" w:cs="Arial"/>
          <w:sz w:val="20"/>
          <w:szCs w:val="20"/>
        </w:rPr>
        <w:t xml:space="preserve"> Все изменения должны быть согласованы в письменной форме с Заказчиком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4.2. Подрядчик выполняет работы своими силами, с использованием собственных механизмов, приспособлений, инструментов и материалов.</w:t>
      </w:r>
    </w:p>
    <w:p w:rsidR="00E738A4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4.3. Подрядчик обязан обеспечить выполнение работ надлежащего качества в соответствии со </w:t>
      </w:r>
      <w:proofErr w:type="spellStart"/>
      <w:r w:rsidRPr="00E738A4">
        <w:rPr>
          <w:rFonts w:ascii="Arial" w:hAnsi="Arial" w:cs="Arial"/>
          <w:sz w:val="20"/>
          <w:szCs w:val="20"/>
        </w:rPr>
        <w:t>СНиП</w:t>
      </w:r>
      <w:proofErr w:type="spellEnd"/>
      <w:r w:rsidRPr="00E738A4">
        <w:rPr>
          <w:rFonts w:ascii="Arial" w:hAnsi="Arial" w:cs="Arial"/>
          <w:sz w:val="20"/>
          <w:szCs w:val="20"/>
        </w:rPr>
        <w:t xml:space="preserve"> и ПТЭ в области строительства и с учетом требований, предъявляемых к таким работам отраслью энергетики</w:t>
      </w:r>
      <w:r w:rsidR="00E738A4" w:rsidRPr="00E738A4">
        <w:rPr>
          <w:rFonts w:ascii="Arial" w:hAnsi="Arial" w:cs="Arial"/>
          <w:sz w:val="20"/>
          <w:szCs w:val="20"/>
        </w:rPr>
        <w:t>.</w:t>
      </w:r>
    </w:p>
    <w:p w:rsidR="00E738A4" w:rsidRPr="00E738A4" w:rsidRDefault="00E738A4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4.4. Немедленно известить Заказчика при обнаружении обстоятельств, угрожающих годности поставляемых изделий, либо создающих невозможность завершения поставки в  разумный срок.</w:t>
      </w:r>
    </w:p>
    <w:p w:rsidR="00E738A4" w:rsidRPr="00E738A4" w:rsidRDefault="00E738A4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4.5. Устранить за свой счёт все дефекты и недоделки, обнаруженные представителем Заказчика в поставленных изделиях и в произведенных работах.</w:t>
      </w:r>
    </w:p>
    <w:p w:rsidR="00E738A4" w:rsidRPr="00E738A4" w:rsidRDefault="00E738A4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4.6.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Подрядчиком своих обязанностей по настоящему Договору в отношении персонала Подрядчика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  <w:u w:val="single"/>
        </w:rPr>
      </w:pPr>
      <w:r w:rsidRPr="00E738A4">
        <w:rPr>
          <w:rFonts w:ascii="Arial" w:hAnsi="Arial" w:cs="Arial"/>
          <w:sz w:val="20"/>
          <w:szCs w:val="20"/>
          <w:u w:val="single"/>
        </w:rPr>
        <w:t>ЗАКАЗЧИК: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4.4. Заказчик обязан через своего представителя осуществлять </w:t>
      </w:r>
      <w:proofErr w:type="gramStart"/>
      <w:r w:rsidRPr="00E738A4">
        <w:rPr>
          <w:rFonts w:ascii="Arial" w:hAnsi="Arial" w:cs="Arial"/>
          <w:sz w:val="20"/>
          <w:szCs w:val="20"/>
        </w:rPr>
        <w:t>контроль за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качеством выполненных Подрядчиком работ.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4.5. Заказчик обязан своевременно осуществлять приемку работ, выполненных Подрядчиком в порядке, предусмотренном настоящим Договором.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4.6. Заказчик обязан произвести оплату за выполненные работы в течение пятнадцати  рабочих дней после подписания акта сдачи-приемки.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4.7. Заказчик обязан самостоятельно сдать в эксплуатацию технический объект на основании акта сдачи-приемки и технической документации, переданной Подрядчиком.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5.  ОТВЕТСТВЕННОСТЬ СТОРОН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color w:val="FF0000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5.1. Ответственность за технику безопасности, </w:t>
      </w:r>
      <w:proofErr w:type="spellStart"/>
      <w:r w:rsidRPr="00E738A4">
        <w:rPr>
          <w:rFonts w:ascii="Arial" w:hAnsi="Arial" w:cs="Arial"/>
          <w:sz w:val="20"/>
          <w:szCs w:val="20"/>
        </w:rPr>
        <w:t>электробезопасность</w:t>
      </w:r>
      <w:proofErr w:type="spellEnd"/>
      <w:r w:rsidRPr="00E738A4">
        <w:rPr>
          <w:rFonts w:ascii="Arial" w:hAnsi="Arial" w:cs="Arial"/>
          <w:sz w:val="20"/>
          <w:szCs w:val="20"/>
        </w:rPr>
        <w:t>, пожарную безопасность, охрану окружающей среды, в течение всего срока  выполнения работ на месте проведения работ и прилегающей территории несет  Подрядчик.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5.2.  Подрядчик при нарушении договорных обязательств, уплачивает Заказчику:</w:t>
      </w:r>
    </w:p>
    <w:p w:rsidR="00EC3ED7" w:rsidRPr="00E738A4" w:rsidRDefault="00EC3ED7" w:rsidP="00E738A4">
      <w:pPr>
        <w:tabs>
          <w:tab w:val="left" w:pos="360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-</w:t>
      </w:r>
      <w:r w:rsidRPr="00E738A4">
        <w:rPr>
          <w:rFonts w:ascii="Arial" w:hAnsi="Arial" w:cs="Arial"/>
          <w:sz w:val="20"/>
          <w:szCs w:val="20"/>
        </w:rPr>
        <w:tab/>
        <w:t>за нарушение сроков выполнения работ по вине Подрядчика – штрафную неустойку в размере 0,1% от договорной цены за каждый день просрочки;</w:t>
      </w:r>
    </w:p>
    <w:p w:rsidR="00EC3ED7" w:rsidRPr="00E738A4" w:rsidRDefault="00EC3ED7" w:rsidP="00E738A4">
      <w:pPr>
        <w:tabs>
          <w:tab w:val="left" w:pos="360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-</w:t>
      </w:r>
      <w:r w:rsidRPr="00E738A4">
        <w:rPr>
          <w:rFonts w:ascii="Arial" w:hAnsi="Arial" w:cs="Arial"/>
          <w:sz w:val="20"/>
          <w:szCs w:val="20"/>
        </w:rPr>
        <w:tab/>
        <w:t>за несвоевременное освобождение</w:t>
      </w:r>
      <w:r w:rsidRPr="00E738A4">
        <w:rPr>
          <w:rFonts w:ascii="Arial" w:hAnsi="Arial" w:cs="Arial"/>
          <w:color w:val="FF0000"/>
          <w:sz w:val="20"/>
          <w:szCs w:val="20"/>
        </w:rPr>
        <w:t xml:space="preserve"> </w:t>
      </w:r>
      <w:r w:rsidRPr="00E738A4">
        <w:rPr>
          <w:rFonts w:ascii="Arial" w:hAnsi="Arial" w:cs="Arial"/>
          <w:sz w:val="20"/>
          <w:szCs w:val="20"/>
        </w:rPr>
        <w:t>места проведения работ</w:t>
      </w:r>
      <w:r w:rsidRPr="00E738A4">
        <w:rPr>
          <w:rFonts w:ascii="Arial" w:hAnsi="Arial" w:cs="Arial"/>
          <w:color w:val="FF0000"/>
          <w:sz w:val="20"/>
          <w:szCs w:val="20"/>
        </w:rPr>
        <w:t xml:space="preserve"> </w:t>
      </w:r>
      <w:r w:rsidRPr="00E738A4">
        <w:rPr>
          <w:rFonts w:ascii="Arial" w:hAnsi="Arial" w:cs="Arial"/>
          <w:sz w:val="20"/>
          <w:szCs w:val="20"/>
        </w:rPr>
        <w:t>от принадлежащего ему имущества – штрафную неустойку в размере 0,1% фактической стоимости работ по Договору за каждые 10 (десять) дней до фактического исполнения обязательства;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5.3. Во время проведения работ на объекте Подрядчик за свой счет возмещает штрафы, наложенные соответствующими инспектирующими организациями, а также возмещает убытки, возникшие в случае нарушений норм законодательства Российской Федерации, технических регламентов, строительных норм и правил, государственных стандартов и иных документов, действующих в области проектирования и строительства, включая, </w:t>
      </w:r>
      <w:proofErr w:type="gramStart"/>
      <w:r w:rsidRPr="00E738A4">
        <w:rPr>
          <w:rFonts w:ascii="Arial" w:hAnsi="Arial" w:cs="Arial"/>
          <w:sz w:val="20"/>
          <w:szCs w:val="20"/>
        </w:rPr>
        <w:t>но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не ограничиваясь, нормам и правилам в области противопожарной безопасности, охраны окружающей среды, промышленной безопасности, по технике безопасности, экологической и санитарной безопасности вследствие действий и/или бездействий Подрядчика.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5.4. Заказчик при нарушении обязательств по оплате (за исключением выплаты авансовых платежей) уплачивает Подрядчику неустойку в размере 0,05% от неоплаченной суммы за каждый день просрочки.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5.5. Максимальный общий размер пени, начисляемой за каждое из допущенных нарушений обязательств по настоящему Договору, не может составлять более 30% (тридцати процентов) от цены Договора.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5.6. Совокупная ответственность Подрядчика перед Заказчиком не должна превышать цену Договора. Данное условие не применяется в случае возмещения Заказчику ущерба, связанного с нарушения Подрядчиком патентного права.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5.7. Уплата неустойки и возмещение убытков не освобождает стороны от выполнения обязанностей по настоящему Договору.</w:t>
      </w:r>
    </w:p>
    <w:p w:rsidR="00EC3ED7" w:rsidRPr="00E738A4" w:rsidRDefault="00EC3ED7" w:rsidP="00E738A4">
      <w:pPr>
        <w:pStyle w:val="afb"/>
        <w:tabs>
          <w:tab w:val="left" w:pos="1134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5.8.  </w:t>
      </w:r>
      <w:proofErr w:type="gramStart"/>
      <w:r w:rsidRPr="00E738A4">
        <w:rPr>
          <w:rFonts w:ascii="Arial" w:hAnsi="Arial" w:cs="Arial"/>
          <w:sz w:val="20"/>
          <w:szCs w:val="20"/>
        </w:rPr>
        <w:t>Стороны освобождаются от ответственности в случае наступления  обстоятельств непреодолимой силы, под которыми подразумеваются внешние чрезвычайные события, которые не существовали во время подписания Договора,  возникли  помимо воли сторон, наступлению и действию которых стороны не могли препятствовать с помощью мер и средств, применение которых в конкретной ситуации справедливо требовать и ожидать от стороны, подвергшейся действию непреодолимой силы.</w:t>
      </w:r>
      <w:proofErr w:type="gramEnd"/>
    </w:p>
    <w:p w:rsidR="00EC3ED7" w:rsidRPr="00E738A4" w:rsidRDefault="00EC3ED7" w:rsidP="00E738A4">
      <w:pPr>
        <w:pStyle w:val="afb"/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5.9. Непреодолимой  силой  признаются следующие события: война и военные  действия, восстания, мобилизация, забастовка, эпидемии, пожар, стихийные бедствия, акты органов власти, имеющие влияние на наступление обязательств,  и все другие события и обстоятельства, которые компетентный суд признает и объявит случаями непреодолимой силы.</w:t>
      </w:r>
    </w:p>
    <w:p w:rsidR="00EC3ED7" w:rsidRPr="00E738A4" w:rsidRDefault="00EC3ED7" w:rsidP="00E738A4">
      <w:pPr>
        <w:pStyle w:val="afb"/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5.10. Не признаются форс-мажорными обязательствами: резкое изменение  валютных курсов, банкротство кредитных учреждений, обслуживающих стороны.</w:t>
      </w:r>
    </w:p>
    <w:p w:rsidR="00EC3ED7" w:rsidRPr="00E738A4" w:rsidRDefault="00EC3ED7" w:rsidP="00E738A4">
      <w:pPr>
        <w:pStyle w:val="afb"/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5.11. Сторона, подвергшаяся действию непреодолимой силы, должна немедленно  уведомить  другую  сторону о возникновении, виде и возможной продолжительности действия непреодолимой силы.</w:t>
      </w:r>
    </w:p>
    <w:p w:rsidR="00EC3ED7" w:rsidRPr="00E738A4" w:rsidRDefault="00EC3ED7" w:rsidP="00E738A4">
      <w:pPr>
        <w:pStyle w:val="afb"/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lastRenderedPageBreak/>
        <w:t>5.12. На время действия непреодолимой силы обязательства сторон приостанавливаются,  санкции  за неисполнение обязательств по данному Договору не применяются,  а срок исполнения обязательств по данному Договору продлевается на период,  соответствующий  сроку  действия наступившего обстоятельства и разумному сроку для устранения его последствий. В случае действия непреодолимой силы, препятствующей выполнению работ на объекте или финансированию указанных работ, более 1 месяца, объект подлежит консервации с отнесением затрат по консервации на Заказчика.</w:t>
      </w:r>
    </w:p>
    <w:p w:rsidR="00EC3ED7" w:rsidRPr="00E738A4" w:rsidRDefault="00EC3ED7" w:rsidP="00E738A4">
      <w:pPr>
        <w:pStyle w:val="ConsPlusNormal"/>
        <w:widowControl/>
        <w:numPr>
          <w:ilvl w:val="1"/>
          <w:numId w:val="62"/>
        </w:numPr>
        <w:tabs>
          <w:tab w:val="left" w:pos="1276"/>
        </w:tabs>
        <w:adjustRightInd w:val="0"/>
        <w:ind w:left="0" w:firstLine="567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E738A4">
        <w:rPr>
          <w:rFonts w:ascii="Arial" w:hAnsi="Arial" w:cs="Arial"/>
          <w:sz w:val="20"/>
          <w:szCs w:val="20"/>
        </w:rPr>
        <w:t>Ущерб, нанесенный третьему лицу в результате выполнения работ по вине Подрядчика компенсируется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Подрядчиком. Ущерб, нанесенный этому лицу по непредвиденным причинам, возмещается Сторонами на паритетных началах.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6.  ПОРЯДОК РАЗРЕШЕНИЯ СПОРОВ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6.1. 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6.2. В случае невозможности разрешения разногласий путем переговоров они подлежат рассмотрению в Арбитражном суде Пензенской области. 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7.  ПОРЯДОК ИЗМЕНЕНИЯ И РАСТОРЖЕНИЯ ДОГОВОРА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7.1. Любые изменения и дополнения к настоящему договору имеют силу в том случае, если они оформлены в письменном виде и подписаны всеми сторонами.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7.2. Досрочное расторжение договора может иметь место только по соглашению сторон либо на основаниях, предусмотренных законодательством РФ. 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7.3. Сторона, решившая расторгнуть настоящий договор, должна направить письменное предложение о расторжении договора другой стороне не позднее, чем за 30 дней до предполагаемого дня расторжения договора.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C3ED7" w:rsidRPr="00E738A4" w:rsidRDefault="00EC3ED7" w:rsidP="00E738A4">
      <w:pPr>
        <w:pStyle w:val="ConsNonformat"/>
        <w:ind w:firstLine="567"/>
        <w:jc w:val="both"/>
        <w:rPr>
          <w:rFonts w:ascii="Arial" w:hAnsi="Arial" w:cs="Arial"/>
        </w:rPr>
      </w:pPr>
      <w:r w:rsidRPr="00E738A4">
        <w:rPr>
          <w:rFonts w:ascii="Arial" w:hAnsi="Arial" w:cs="Arial"/>
        </w:rPr>
        <w:t>8.  ПРОЧИЕ УСЛОВИЯ</w:t>
      </w:r>
    </w:p>
    <w:p w:rsidR="00EC3ED7" w:rsidRPr="00E738A4" w:rsidRDefault="00EC3ED7" w:rsidP="00E738A4">
      <w:pPr>
        <w:pStyle w:val="ConsNonformat"/>
        <w:ind w:firstLine="567"/>
        <w:jc w:val="both"/>
        <w:rPr>
          <w:rFonts w:ascii="Arial" w:hAnsi="Arial" w:cs="Arial"/>
        </w:rPr>
      </w:pPr>
      <w:r w:rsidRPr="00E738A4">
        <w:rPr>
          <w:rFonts w:ascii="Arial" w:hAnsi="Arial" w:cs="Arial"/>
        </w:rPr>
        <w:t>8.1. Настоящий договор действует с момента подписания до полного исполнения сторонами своих договорных обязательств.</w:t>
      </w:r>
    </w:p>
    <w:p w:rsidR="00EC3ED7" w:rsidRPr="00E738A4" w:rsidRDefault="00EC3ED7" w:rsidP="00E738A4">
      <w:pPr>
        <w:pStyle w:val="aff3"/>
        <w:spacing w:after="0"/>
        <w:ind w:left="0"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8.2. Настоящий договор составлен в двух экземплярах, имеющих одинаковую юридическую силу. </w:t>
      </w:r>
    </w:p>
    <w:p w:rsidR="00EC3ED7" w:rsidRPr="00E738A4" w:rsidRDefault="00EC3ED7" w:rsidP="00E738A4">
      <w:pPr>
        <w:pStyle w:val="aff3"/>
        <w:spacing w:after="0"/>
        <w:ind w:left="0" w:firstLine="567"/>
        <w:jc w:val="both"/>
        <w:rPr>
          <w:rFonts w:ascii="Arial" w:hAnsi="Arial" w:cs="Arial"/>
          <w:sz w:val="20"/>
          <w:szCs w:val="20"/>
        </w:rPr>
      </w:pP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9 . РЕКВЕЗИТЫ И ПОДПИСИ СТОРОН</w:t>
      </w:r>
    </w:p>
    <w:p w:rsidR="00EC3ED7" w:rsidRPr="00E738A4" w:rsidRDefault="00EC3ED7" w:rsidP="00E738A4">
      <w:pPr>
        <w:pStyle w:val="aff3"/>
        <w:spacing w:after="0"/>
        <w:ind w:left="0" w:firstLine="567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9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5386"/>
      </w:tblGrid>
      <w:tr w:rsidR="006269B1" w:rsidRPr="00E738A4" w:rsidTr="006269B1">
        <w:trPr>
          <w:trHeight w:hRule="exact" w:val="355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 xml:space="preserve">«Заказчик»          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6269B1" w:rsidRPr="00E738A4" w:rsidRDefault="006269B1" w:rsidP="00E738A4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6269B1" w:rsidRPr="00E738A4" w:rsidRDefault="006269B1" w:rsidP="00E738A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738A4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Pr="00E738A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6269B1" w:rsidRPr="00E738A4" w:rsidRDefault="006269B1" w:rsidP="00E738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A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г. Пенза</w:t>
            </w:r>
          </w:p>
          <w:p w:rsidR="006269B1" w:rsidRPr="00E738A4" w:rsidRDefault="006269B1" w:rsidP="00E738A4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A4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6269B1" w:rsidRPr="00E738A4" w:rsidRDefault="006269B1" w:rsidP="00E738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A4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E738A4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6269B1" w:rsidRPr="00E738A4" w:rsidRDefault="006269B1" w:rsidP="00E738A4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738A4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E738A4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 xml:space="preserve">______________________В.В. Рябинин 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 xml:space="preserve">    М.П.     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«Подрядчик»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ИНН __________________, БИК _____________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/с _____________________________________ в 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к/с _______________________________________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  /__________________/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М.П.       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83768" w:rsidRPr="00E738A4" w:rsidRDefault="00D83768" w:rsidP="00E738A4">
      <w:pPr>
        <w:pStyle w:val="aff1"/>
        <w:jc w:val="left"/>
        <w:rPr>
          <w:rFonts w:ascii="Arial" w:hAnsi="Arial" w:cs="Arial"/>
          <w:b/>
          <w:sz w:val="20"/>
        </w:rPr>
      </w:pPr>
    </w:p>
    <w:p w:rsidR="00D83768" w:rsidRPr="00E738A4" w:rsidRDefault="00D83768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D83768" w:rsidRPr="00E738A4" w:rsidRDefault="00D83768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3A23C5" w:rsidRPr="00E738A4" w:rsidRDefault="003A23C5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904DDF" w:rsidRPr="00E738A4" w:rsidRDefault="00904DDF" w:rsidP="00E738A4">
      <w:pPr>
        <w:pStyle w:val="aff1"/>
        <w:tabs>
          <w:tab w:val="left" w:pos="426"/>
        </w:tabs>
        <w:contextualSpacing/>
        <w:jc w:val="right"/>
        <w:rPr>
          <w:rFonts w:ascii="Arial" w:hAnsi="Arial" w:cs="Arial"/>
          <w:b/>
          <w:sz w:val="20"/>
        </w:rPr>
      </w:pPr>
    </w:p>
    <w:p w:rsidR="00946C8D" w:rsidRPr="00E738A4" w:rsidRDefault="00946C8D" w:rsidP="00E738A4">
      <w:pPr>
        <w:pStyle w:val="aff1"/>
        <w:tabs>
          <w:tab w:val="left" w:pos="426"/>
        </w:tabs>
        <w:contextualSpacing/>
        <w:jc w:val="right"/>
        <w:rPr>
          <w:rFonts w:ascii="Arial" w:hAnsi="Arial" w:cs="Arial"/>
          <w:b/>
          <w:sz w:val="20"/>
        </w:rPr>
      </w:pPr>
      <w:r w:rsidRPr="00E738A4">
        <w:rPr>
          <w:rFonts w:ascii="Arial" w:hAnsi="Arial" w:cs="Arial"/>
          <w:b/>
          <w:sz w:val="20"/>
        </w:rPr>
        <w:t>Приложение №2</w:t>
      </w:r>
      <w:r w:rsidR="00E47E65" w:rsidRPr="00E738A4">
        <w:rPr>
          <w:rFonts w:ascii="Arial" w:hAnsi="Arial" w:cs="Arial"/>
          <w:b/>
          <w:sz w:val="20"/>
        </w:rPr>
        <w:t xml:space="preserve"> – ТЕХНИЧЕСКОЕ ЗАДАНИЕ</w:t>
      </w:r>
    </w:p>
    <w:p w:rsidR="00E47E65" w:rsidRPr="00E738A4" w:rsidRDefault="00E47E65" w:rsidP="00E738A4">
      <w:pPr>
        <w:pStyle w:val="aff1"/>
        <w:tabs>
          <w:tab w:val="left" w:pos="426"/>
        </w:tabs>
        <w:contextualSpacing/>
        <w:jc w:val="right"/>
        <w:rPr>
          <w:rFonts w:ascii="Arial" w:hAnsi="Arial" w:cs="Arial"/>
          <w:b/>
          <w:sz w:val="20"/>
        </w:rPr>
      </w:pPr>
    </w:p>
    <w:p w:rsidR="00E47E65" w:rsidRPr="00E738A4" w:rsidRDefault="00E47E65" w:rsidP="00E738A4">
      <w:pPr>
        <w:pStyle w:val="aff1"/>
        <w:tabs>
          <w:tab w:val="left" w:pos="426"/>
        </w:tabs>
        <w:contextualSpacing/>
        <w:jc w:val="right"/>
        <w:rPr>
          <w:rFonts w:ascii="Arial" w:hAnsi="Arial" w:cs="Arial"/>
          <w:b/>
          <w:sz w:val="20"/>
        </w:rPr>
      </w:pPr>
    </w:p>
    <w:p w:rsidR="000857CA" w:rsidRPr="000857CA" w:rsidRDefault="000857CA" w:rsidP="000857CA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0857CA">
        <w:rPr>
          <w:rFonts w:ascii="Arial" w:hAnsi="Arial" w:cs="Arial"/>
          <w:b/>
          <w:sz w:val="20"/>
          <w:szCs w:val="20"/>
        </w:rPr>
        <w:t xml:space="preserve">Техническое задание: </w:t>
      </w:r>
    </w:p>
    <w:p w:rsidR="000857CA" w:rsidRPr="000857CA" w:rsidRDefault="000857CA" w:rsidP="000857CA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0857CA">
        <w:rPr>
          <w:rFonts w:ascii="Arial" w:hAnsi="Arial" w:cs="Arial"/>
          <w:b/>
          <w:sz w:val="20"/>
          <w:szCs w:val="20"/>
        </w:rPr>
        <w:t>на  выполнение работ по изготовлению и установке рулонных штор, штор плиссе, а также римских штор в административном здании литера В по адресу: г</w:t>
      </w:r>
      <w:proofErr w:type="gramStart"/>
      <w:r w:rsidRPr="000857CA">
        <w:rPr>
          <w:rFonts w:ascii="Arial" w:hAnsi="Arial" w:cs="Arial"/>
          <w:b/>
          <w:sz w:val="20"/>
          <w:szCs w:val="20"/>
        </w:rPr>
        <w:t>.П</w:t>
      </w:r>
      <w:proofErr w:type="gramEnd"/>
      <w:r w:rsidRPr="000857CA">
        <w:rPr>
          <w:rFonts w:ascii="Arial" w:hAnsi="Arial" w:cs="Arial"/>
          <w:b/>
          <w:sz w:val="20"/>
          <w:szCs w:val="20"/>
        </w:rPr>
        <w:t>енза, ул. Стрельбищенская,13.</w:t>
      </w:r>
    </w:p>
    <w:p w:rsidR="000857CA" w:rsidRPr="000857CA" w:rsidRDefault="000857CA" w:rsidP="000857CA">
      <w:pPr>
        <w:jc w:val="center"/>
        <w:rPr>
          <w:rFonts w:ascii="Arial" w:hAnsi="Arial" w:cs="Arial"/>
          <w:sz w:val="20"/>
          <w:szCs w:val="20"/>
        </w:rPr>
      </w:pPr>
    </w:p>
    <w:p w:rsidR="000857CA" w:rsidRPr="000857CA" w:rsidRDefault="000857CA" w:rsidP="000857CA">
      <w:pPr>
        <w:numPr>
          <w:ilvl w:val="0"/>
          <w:numId w:val="51"/>
        </w:numPr>
        <w:tabs>
          <w:tab w:val="clear" w:pos="502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0857CA">
        <w:rPr>
          <w:rFonts w:ascii="Arial" w:hAnsi="Arial" w:cs="Arial"/>
          <w:sz w:val="20"/>
          <w:szCs w:val="20"/>
          <w:u w:val="single"/>
        </w:rPr>
        <w:t>Максимальная цена контракта, руб</w:t>
      </w:r>
      <w:r w:rsidRPr="000857CA">
        <w:rPr>
          <w:rFonts w:ascii="Arial" w:hAnsi="Arial" w:cs="Arial"/>
          <w:sz w:val="20"/>
          <w:szCs w:val="20"/>
        </w:rPr>
        <w:t xml:space="preserve">.: </w:t>
      </w:r>
      <w:r w:rsidRPr="000857CA">
        <w:rPr>
          <w:rFonts w:ascii="Arial" w:hAnsi="Arial" w:cs="Arial"/>
          <w:b/>
          <w:sz w:val="20"/>
          <w:szCs w:val="20"/>
        </w:rPr>
        <w:t>1 300 000  (</w:t>
      </w:r>
      <w:r>
        <w:rPr>
          <w:rFonts w:ascii="Arial" w:hAnsi="Arial" w:cs="Arial"/>
          <w:b/>
          <w:sz w:val="20"/>
          <w:szCs w:val="20"/>
        </w:rPr>
        <w:t>О</w:t>
      </w:r>
      <w:r w:rsidRPr="000857CA">
        <w:rPr>
          <w:rFonts w:ascii="Arial" w:hAnsi="Arial" w:cs="Arial"/>
          <w:b/>
          <w:sz w:val="20"/>
          <w:szCs w:val="20"/>
        </w:rPr>
        <w:t xml:space="preserve">дин миллион триста тысяч) </w:t>
      </w:r>
      <w:r w:rsidRPr="000857CA">
        <w:rPr>
          <w:rFonts w:ascii="Arial" w:hAnsi="Arial" w:cs="Arial"/>
          <w:sz w:val="20"/>
          <w:szCs w:val="20"/>
        </w:rPr>
        <w:t xml:space="preserve"> рублей 00</w:t>
      </w:r>
      <w:r>
        <w:rPr>
          <w:rFonts w:ascii="Arial" w:hAnsi="Arial" w:cs="Arial"/>
          <w:sz w:val="20"/>
          <w:szCs w:val="20"/>
        </w:rPr>
        <w:t xml:space="preserve"> </w:t>
      </w:r>
      <w:r w:rsidRPr="000857CA">
        <w:rPr>
          <w:rFonts w:ascii="Arial" w:hAnsi="Arial" w:cs="Arial"/>
          <w:sz w:val="20"/>
          <w:szCs w:val="20"/>
        </w:rPr>
        <w:t>коп</w:t>
      </w:r>
      <w:proofErr w:type="gramStart"/>
      <w:r w:rsidRPr="000857CA">
        <w:rPr>
          <w:rFonts w:ascii="Arial" w:hAnsi="Arial" w:cs="Arial"/>
          <w:sz w:val="20"/>
          <w:szCs w:val="20"/>
        </w:rPr>
        <w:t xml:space="preserve">., </w:t>
      </w:r>
      <w:proofErr w:type="gramEnd"/>
      <w:r w:rsidRPr="000857CA">
        <w:rPr>
          <w:rFonts w:ascii="Arial" w:hAnsi="Arial" w:cs="Arial"/>
          <w:sz w:val="20"/>
          <w:szCs w:val="20"/>
        </w:rPr>
        <w:t>в т.ч. НДС.</w:t>
      </w:r>
    </w:p>
    <w:p w:rsidR="000857CA" w:rsidRPr="000857CA" w:rsidRDefault="000857CA" w:rsidP="000857CA">
      <w:pPr>
        <w:numPr>
          <w:ilvl w:val="0"/>
          <w:numId w:val="51"/>
        </w:numPr>
        <w:tabs>
          <w:tab w:val="clear" w:pos="502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0857CA">
        <w:rPr>
          <w:rFonts w:ascii="Arial" w:hAnsi="Arial" w:cs="Arial"/>
          <w:sz w:val="20"/>
          <w:szCs w:val="20"/>
          <w:u w:val="single"/>
        </w:rPr>
        <w:t>Срок выполнения работ: 30</w:t>
      </w:r>
      <w:r>
        <w:rPr>
          <w:rFonts w:ascii="Arial" w:hAnsi="Arial" w:cs="Arial"/>
          <w:b/>
          <w:sz w:val="20"/>
          <w:szCs w:val="20"/>
          <w:u w:val="single"/>
        </w:rPr>
        <w:t xml:space="preserve"> календарных дней</w:t>
      </w:r>
      <w:r w:rsidRPr="000857CA">
        <w:rPr>
          <w:rFonts w:ascii="Arial" w:hAnsi="Arial" w:cs="Arial"/>
          <w:b/>
          <w:sz w:val="20"/>
          <w:szCs w:val="20"/>
          <w:u w:val="single"/>
        </w:rPr>
        <w:t xml:space="preserve"> с момента подписания договора.</w:t>
      </w:r>
    </w:p>
    <w:p w:rsidR="000857CA" w:rsidRPr="000857CA" w:rsidRDefault="000857CA" w:rsidP="000857CA">
      <w:pPr>
        <w:numPr>
          <w:ilvl w:val="0"/>
          <w:numId w:val="5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0857CA">
        <w:rPr>
          <w:rFonts w:ascii="Arial" w:hAnsi="Arial" w:cs="Arial"/>
          <w:sz w:val="20"/>
          <w:szCs w:val="20"/>
          <w:u w:val="single"/>
        </w:rPr>
        <w:t>Срок гарантии</w:t>
      </w:r>
      <w:r w:rsidRPr="000857CA">
        <w:rPr>
          <w:rFonts w:ascii="Arial" w:hAnsi="Arial" w:cs="Arial"/>
          <w:sz w:val="20"/>
          <w:szCs w:val="20"/>
        </w:rPr>
        <w:t xml:space="preserve">: Гарантийный срок эксплуатации 1 год, </w:t>
      </w:r>
      <w:proofErr w:type="gramStart"/>
      <w:r w:rsidRPr="000857CA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0857CA">
        <w:rPr>
          <w:rFonts w:ascii="Arial" w:hAnsi="Arial" w:cs="Arial"/>
          <w:sz w:val="20"/>
          <w:szCs w:val="20"/>
        </w:rPr>
        <w:t xml:space="preserve"> Сторонами Акта приема-передачи выполненных работ.</w:t>
      </w:r>
    </w:p>
    <w:p w:rsidR="000857CA" w:rsidRPr="000857CA" w:rsidRDefault="000857CA" w:rsidP="000857CA">
      <w:pPr>
        <w:numPr>
          <w:ilvl w:val="0"/>
          <w:numId w:val="5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0857CA">
        <w:rPr>
          <w:rFonts w:ascii="Arial" w:hAnsi="Arial" w:cs="Arial"/>
          <w:sz w:val="20"/>
          <w:szCs w:val="20"/>
          <w:u w:val="single"/>
        </w:rPr>
        <w:t>Условия выполнения заказа</w:t>
      </w:r>
      <w:r w:rsidRPr="000857CA">
        <w:rPr>
          <w:rFonts w:ascii="Arial" w:hAnsi="Arial" w:cs="Arial"/>
          <w:sz w:val="20"/>
          <w:szCs w:val="20"/>
        </w:rPr>
        <w:t xml:space="preserve">: </w:t>
      </w:r>
    </w:p>
    <w:p w:rsidR="000857CA" w:rsidRPr="000857CA" w:rsidRDefault="000857CA" w:rsidP="000857CA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Участник </w:t>
      </w:r>
      <w:r w:rsidRPr="000857CA">
        <w:rPr>
          <w:rFonts w:ascii="Arial" w:hAnsi="Arial" w:cs="Arial"/>
          <w:sz w:val="20"/>
          <w:szCs w:val="20"/>
        </w:rPr>
        <w:t xml:space="preserve"> в случае признания его победителем должен:</w:t>
      </w:r>
    </w:p>
    <w:p w:rsidR="000857CA" w:rsidRPr="000857CA" w:rsidRDefault="000857CA" w:rsidP="000857CA">
      <w:pPr>
        <w:ind w:left="720"/>
        <w:jc w:val="both"/>
        <w:rPr>
          <w:rFonts w:ascii="Arial" w:hAnsi="Arial" w:cs="Arial"/>
          <w:sz w:val="20"/>
          <w:szCs w:val="20"/>
        </w:rPr>
      </w:pPr>
      <w:r w:rsidRPr="000857CA">
        <w:rPr>
          <w:rFonts w:ascii="Arial" w:hAnsi="Arial" w:cs="Arial"/>
          <w:sz w:val="20"/>
          <w:szCs w:val="20"/>
        </w:rPr>
        <w:t>- поставить все указанные ниже материалы,</w:t>
      </w:r>
    </w:p>
    <w:p w:rsidR="000857CA" w:rsidRPr="000857CA" w:rsidRDefault="000857CA" w:rsidP="000857CA">
      <w:pPr>
        <w:ind w:left="720"/>
        <w:jc w:val="both"/>
        <w:rPr>
          <w:rFonts w:ascii="Arial" w:hAnsi="Arial" w:cs="Arial"/>
          <w:sz w:val="20"/>
          <w:szCs w:val="20"/>
        </w:rPr>
      </w:pPr>
      <w:r w:rsidRPr="000857CA">
        <w:rPr>
          <w:rFonts w:ascii="Arial" w:hAnsi="Arial" w:cs="Arial"/>
          <w:sz w:val="20"/>
          <w:szCs w:val="20"/>
        </w:rPr>
        <w:t>-выполнить в установленные сроки полный комплекс работ, указанных ниже, являющих</w:t>
      </w:r>
      <w:r>
        <w:rPr>
          <w:rFonts w:ascii="Arial" w:hAnsi="Arial" w:cs="Arial"/>
          <w:sz w:val="20"/>
          <w:szCs w:val="20"/>
        </w:rPr>
        <w:t>ся предметом запроса предложений</w:t>
      </w:r>
      <w:r w:rsidRPr="000857CA">
        <w:rPr>
          <w:rFonts w:ascii="Arial" w:hAnsi="Arial" w:cs="Arial"/>
          <w:sz w:val="20"/>
          <w:szCs w:val="20"/>
        </w:rPr>
        <w:t>, в соответствии с Техническим заданием, без права внесения каких-либо изменений  в указанные материалы, все изменения должны быть согласованы в письменной форме с Заказчиком.</w:t>
      </w:r>
    </w:p>
    <w:p w:rsidR="000857CA" w:rsidRPr="000857CA" w:rsidRDefault="000857CA" w:rsidP="000857CA">
      <w:pPr>
        <w:ind w:left="720"/>
        <w:jc w:val="both"/>
        <w:rPr>
          <w:rFonts w:ascii="Arial" w:hAnsi="Arial" w:cs="Arial"/>
          <w:sz w:val="20"/>
          <w:szCs w:val="20"/>
        </w:rPr>
      </w:pPr>
      <w:r w:rsidRPr="000857CA">
        <w:rPr>
          <w:rFonts w:ascii="Arial" w:hAnsi="Arial" w:cs="Arial"/>
          <w:sz w:val="20"/>
          <w:szCs w:val="20"/>
        </w:rPr>
        <w:t>- все материалы для выполнения работ, включая транспортные расходы, предоставляются Исполнителем</w:t>
      </w:r>
      <w:proofErr w:type="gramStart"/>
      <w:r w:rsidRPr="000857CA">
        <w:rPr>
          <w:rFonts w:ascii="Arial" w:hAnsi="Arial" w:cs="Arial"/>
          <w:sz w:val="20"/>
          <w:szCs w:val="20"/>
        </w:rPr>
        <w:t>..</w:t>
      </w:r>
      <w:proofErr w:type="gramEnd"/>
    </w:p>
    <w:p w:rsidR="000857CA" w:rsidRPr="000857CA" w:rsidRDefault="000857CA" w:rsidP="000857CA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0857CA">
        <w:rPr>
          <w:rFonts w:ascii="Arial" w:hAnsi="Arial" w:cs="Arial"/>
          <w:sz w:val="20"/>
          <w:szCs w:val="20"/>
        </w:rPr>
        <w:t>Исполнитель обязан:</w:t>
      </w:r>
    </w:p>
    <w:p w:rsidR="000857CA" w:rsidRPr="000857CA" w:rsidRDefault="000857CA" w:rsidP="000857CA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0857CA">
        <w:rPr>
          <w:rFonts w:ascii="Arial" w:hAnsi="Arial" w:cs="Arial"/>
          <w:sz w:val="20"/>
          <w:szCs w:val="20"/>
        </w:rPr>
        <w:t>- немедленно известить Заказчика при обнаружении обстоятельств, угрожающих годности и качеству предоставляемых работ и материалов, либо создающих невозможность завершения работ в  установленный срок;</w:t>
      </w:r>
    </w:p>
    <w:p w:rsidR="000857CA" w:rsidRPr="000857CA" w:rsidRDefault="000857CA" w:rsidP="000857CA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0857CA">
        <w:rPr>
          <w:rFonts w:ascii="Arial" w:hAnsi="Arial" w:cs="Arial"/>
          <w:sz w:val="20"/>
          <w:szCs w:val="20"/>
        </w:rPr>
        <w:t xml:space="preserve">- устранить за свой счёт все дефекты и брак, обнаруженные представителем Заказчика в выполненных </w:t>
      </w:r>
      <w:proofErr w:type="gramStart"/>
      <w:r w:rsidRPr="000857CA">
        <w:rPr>
          <w:rFonts w:ascii="Arial" w:hAnsi="Arial" w:cs="Arial"/>
          <w:sz w:val="20"/>
          <w:szCs w:val="20"/>
        </w:rPr>
        <w:t>и(</w:t>
      </w:r>
      <w:proofErr w:type="gramEnd"/>
      <w:r w:rsidRPr="000857CA">
        <w:rPr>
          <w:rFonts w:ascii="Arial" w:hAnsi="Arial" w:cs="Arial"/>
          <w:sz w:val="20"/>
          <w:szCs w:val="20"/>
        </w:rPr>
        <w:t>или) выполняемых работах;</w:t>
      </w:r>
    </w:p>
    <w:p w:rsidR="000857CA" w:rsidRPr="000857CA" w:rsidRDefault="000857CA" w:rsidP="000857CA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0857CA">
        <w:rPr>
          <w:rFonts w:ascii="Arial" w:hAnsi="Arial" w:cs="Arial"/>
          <w:sz w:val="20"/>
          <w:szCs w:val="20"/>
        </w:rPr>
        <w:t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Исполнителем своих обязанностей по настоящему Договору в отношении персонала Исполнителя.</w:t>
      </w:r>
    </w:p>
    <w:p w:rsidR="000857CA" w:rsidRPr="000857CA" w:rsidRDefault="000857CA" w:rsidP="000857CA">
      <w:pPr>
        <w:numPr>
          <w:ilvl w:val="0"/>
          <w:numId w:val="5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0857CA">
        <w:rPr>
          <w:rFonts w:ascii="Arial" w:hAnsi="Arial" w:cs="Arial"/>
          <w:sz w:val="20"/>
          <w:szCs w:val="20"/>
          <w:u w:val="single"/>
        </w:rPr>
        <w:t>Место выполнения работ</w:t>
      </w:r>
      <w:r w:rsidRPr="000857CA">
        <w:rPr>
          <w:rFonts w:ascii="Arial" w:hAnsi="Arial" w:cs="Arial"/>
          <w:sz w:val="20"/>
          <w:szCs w:val="20"/>
        </w:rPr>
        <w:t>: Работы по установке штор производятся Исполнителем в административном здании литера</w:t>
      </w:r>
      <w:proofErr w:type="gramStart"/>
      <w:r w:rsidRPr="000857CA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0857CA">
        <w:rPr>
          <w:rFonts w:ascii="Arial" w:hAnsi="Arial" w:cs="Arial"/>
          <w:sz w:val="20"/>
          <w:szCs w:val="20"/>
        </w:rPr>
        <w:t>, находящимся  на территории производственной базы ЗАО «Пензенская горэлектросеть», по адресу: г. Пенза, ул. Стрельбищенская, 13.</w:t>
      </w:r>
    </w:p>
    <w:p w:rsidR="000857CA" w:rsidRPr="000857CA" w:rsidRDefault="000857CA" w:rsidP="000857CA">
      <w:pPr>
        <w:numPr>
          <w:ilvl w:val="0"/>
          <w:numId w:val="5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0857CA">
        <w:rPr>
          <w:rFonts w:ascii="Arial" w:hAnsi="Arial" w:cs="Arial"/>
          <w:sz w:val="20"/>
          <w:szCs w:val="20"/>
          <w:u w:val="single"/>
        </w:rPr>
        <w:t>Порядок оплаты</w:t>
      </w:r>
      <w:r w:rsidRPr="000857CA">
        <w:rPr>
          <w:rFonts w:ascii="Arial" w:hAnsi="Arial" w:cs="Arial"/>
          <w:sz w:val="20"/>
          <w:szCs w:val="20"/>
        </w:rPr>
        <w:t>: Оплата осуществляется Заказчиком путем безналичного перечисления денежных средств на расчетный счет Исполнителя, не позднее 7 (семи) календарных дней после подписания Акта приема-передачи выполненных работ.</w:t>
      </w:r>
    </w:p>
    <w:p w:rsidR="000857CA" w:rsidRPr="000857CA" w:rsidRDefault="000857CA" w:rsidP="000857CA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0857CA">
        <w:rPr>
          <w:rFonts w:ascii="Arial" w:hAnsi="Arial" w:cs="Arial"/>
          <w:b/>
          <w:sz w:val="20"/>
          <w:szCs w:val="20"/>
        </w:rPr>
        <w:t>Ведомость работ и  материалов:</w:t>
      </w:r>
    </w:p>
    <w:p w:rsidR="000857CA" w:rsidRPr="000857CA" w:rsidRDefault="000857CA" w:rsidP="000857CA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0857CA" w:rsidRPr="000857CA" w:rsidRDefault="000857CA" w:rsidP="000857CA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0857CA">
        <w:rPr>
          <w:rFonts w:ascii="Arial" w:hAnsi="Arial" w:cs="Arial"/>
          <w:sz w:val="20"/>
          <w:szCs w:val="20"/>
        </w:rPr>
        <w:t>Выполнить изготовление  и установку рулонных штор, штор плиссе, а также римских штор в Административном здании литера В по адресу: г</w:t>
      </w:r>
      <w:proofErr w:type="gramStart"/>
      <w:r w:rsidRPr="000857CA">
        <w:rPr>
          <w:rFonts w:ascii="Arial" w:hAnsi="Arial" w:cs="Arial"/>
          <w:sz w:val="20"/>
          <w:szCs w:val="20"/>
        </w:rPr>
        <w:t>.П</w:t>
      </w:r>
      <w:proofErr w:type="gramEnd"/>
      <w:r w:rsidRPr="000857CA">
        <w:rPr>
          <w:rFonts w:ascii="Arial" w:hAnsi="Arial" w:cs="Arial"/>
          <w:sz w:val="20"/>
          <w:szCs w:val="20"/>
        </w:rPr>
        <w:t>енза, ул. Стрельбищенская,13.</w:t>
      </w:r>
    </w:p>
    <w:p w:rsidR="000857CA" w:rsidRPr="000857CA" w:rsidRDefault="000857CA" w:rsidP="007C6D94">
      <w:pPr>
        <w:rPr>
          <w:rFonts w:ascii="Arial" w:hAnsi="Arial" w:cs="Arial"/>
          <w:sz w:val="20"/>
          <w:szCs w:val="20"/>
        </w:rPr>
      </w:pPr>
    </w:p>
    <w:p w:rsidR="000857CA" w:rsidRPr="000857CA" w:rsidRDefault="000857CA" w:rsidP="000857CA">
      <w:pPr>
        <w:ind w:left="928"/>
        <w:jc w:val="center"/>
        <w:rPr>
          <w:rFonts w:ascii="Arial" w:hAnsi="Arial" w:cs="Arial"/>
          <w:sz w:val="20"/>
          <w:szCs w:val="20"/>
        </w:rPr>
      </w:pPr>
    </w:p>
    <w:p w:rsidR="000857CA" w:rsidRPr="000857CA" w:rsidRDefault="000857CA" w:rsidP="000857CA">
      <w:pPr>
        <w:ind w:left="928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7230"/>
        <w:gridCol w:w="1134"/>
      </w:tblGrid>
      <w:tr w:rsidR="000857CA" w:rsidRPr="000857CA" w:rsidTr="007C6D94">
        <w:trPr>
          <w:trHeight w:val="525"/>
        </w:trPr>
        <w:tc>
          <w:tcPr>
            <w:tcW w:w="850" w:type="dxa"/>
          </w:tcPr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  <w:r w:rsidRPr="000857CA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0857CA">
              <w:rPr>
                <w:rFonts w:ascii="Arial" w:hAnsi="Arial" w:cs="Arial"/>
                <w:sz w:val="20"/>
                <w:szCs w:val="20"/>
              </w:rPr>
              <w:t>п\</w:t>
            </w:r>
            <w:proofErr w:type="gramStart"/>
            <w:r w:rsidRPr="000857CA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</w:p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0857CA" w:rsidRPr="000857CA" w:rsidRDefault="000857CA" w:rsidP="007C6D94">
            <w:pPr>
              <w:ind w:left="1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CA">
              <w:rPr>
                <w:rFonts w:ascii="Arial" w:hAnsi="Arial" w:cs="Arial"/>
                <w:sz w:val="20"/>
                <w:szCs w:val="20"/>
              </w:rPr>
              <w:t>Наименование работ и материалов:</w:t>
            </w:r>
          </w:p>
          <w:p w:rsidR="000857CA" w:rsidRPr="000857CA" w:rsidRDefault="000857CA" w:rsidP="007C6D94">
            <w:pPr>
              <w:ind w:left="1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  <w:r w:rsidRPr="000857CA">
              <w:rPr>
                <w:rFonts w:ascii="Arial" w:hAnsi="Arial" w:cs="Arial"/>
                <w:sz w:val="20"/>
                <w:szCs w:val="20"/>
              </w:rPr>
              <w:t>Кол-во:</w:t>
            </w:r>
          </w:p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CA" w:rsidRPr="000857CA" w:rsidTr="007C6D94">
        <w:trPr>
          <w:trHeight w:val="543"/>
        </w:trPr>
        <w:tc>
          <w:tcPr>
            <w:tcW w:w="850" w:type="dxa"/>
          </w:tcPr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  <w:r w:rsidRPr="000857CA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</w:p>
          <w:p w:rsidR="000857CA" w:rsidRPr="000857CA" w:rsidRDefault="000857CA" w:rsidP="007C6D94">
            <w:pPr>
              <w:ind w:left="7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  <w:r w:rsidRPr="000857CA">
              <w:rPr>
                <w:rFonts w:ascii="Arial" w:hAnsi="Arial" w:cs="Arial"/>
                <w:sz w:val="20"/>
                <w:szCs w:val="20"/>
              </w:rPr>
              <w:t>Шторы рулонные из однотонной ткани, производства Россия, состав: Полиэстер 100%, прозрачность 50%, светлого цвета,  средняя длина 1,5м, ширина 2м,</w:t>
            </w:r>
          </w:p>
        </w:tc>
        <w:tc>
          <w:tcPr>
            <w:tcW w:w="1134" w:type="dxa"/>
          </w:tcPr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  <w:r w:rsidRPr="000857CA">
              <w:rPr>
                <w:rFonts w:ascii="Arial" w:hAnsi="Arial" w:cs="Arial"/>
                <w:sz w:val="20"/>
                <w:szCs w:val="20"/>
              </w:rPr>
              <w:t>112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57C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</w:tr>
      <w:tr w:rsidR="000857CA" w:rsidRPr="000857CA" w:rsidTr="007C6D94">
        <w:trPr>
          <w:trHeight w:val="855"/>
        </w:trPr>
        <w:tc>
          <w:tcPr>
            <w:tcW w:w="850" w:type="dxa"/>
          </w:tcPr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  <w:r w:rsidRPr="000857CA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857CA" w:rsidRPr="000857CA" w:rsidRDefault="000857CA" w:rsidP="007C6D94">
            <w:pPr>
              <w:ind w:left="736"/>
              <w:rPr>
                <w:rFonts w:ascii="Arial" w:hAnsi="Arial" w:cs="Arial"/>
                <w:sz w:val="20"/>
                <w:szCs w:val="20"/>
              </w:rPr>
            </w:pPr>
          </w:p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  <w:r w:rsidRPr="000857CA">
              <w:rPr>
                <w:rFonts w:ascii="Arial" w:hAnsi="Arial" w:cs="Arial"/>
                <w:sz w:val="20"/>
                <w:szCs w:val="20"/>
              </w:rPr>
              <w:t xml:space="preserve">Шторы плиссе сложной формы  из однотонной гофрированной ткани, производства Россия,  прозрачность 50%,  состав: 100% полиэстер светлых и темных тонов. </w:t>
            </w:r>
          </w:p>
        </w:tc>
        <w:tc>
          <w:tcPr>
            <w:tcW w:w="1134" w:type="dxa"/>
          </w:tcPr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  <w:r w:rsidRPr="000857CA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57C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</w:tr>
      <w:tr w:rsidR="000857CA" w:rsidRPr="000857CA" w:rsidTr="007C6D94">
        <w:trPr>
          <w:trHeight w:val="510"/>
        </w:trPr>
        <w:tc>
          <w:tcPr>
            <w:tcW w:w="850" w:type="dxa"/>
          </w:tcPr>
          <w:p w:rsidR="000857CA" w:rsidRPr="000857CA" w:rsidRDefault="000857CA" w:rsidP="007C6D94">
            <w:pPr>
              <w:ind w:left="736"/>
              <w:rPr>
                <w:rFonts w:ascii="Arial" w:hAnsi="Arial" w:cs="Arial"/>
                <w:sz w:val="20"/>
                <w:szCs w:val="20"/>
              </w:rPr>
            </w:pPr>
          </w:p>
          <w:p w:rsidR="000857CA" w:rsidRPr="000857CA" w:rsidRDefault="000857CA" w:rsidP="007C6D94">
            <w:pPr>
              <w:ind w:left="736"/>
              <w:rPr>
                <w:rFonts w:ascii="Arial" w:hAnsi="Arial" w:cs="Arial"/>
                <w:sz w:val="20"/>
                <w:szCs w:val="20"/>
              </w:rPr>
            </w:pPr>
          </w:p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  <w:r w:rsidRPr="000857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30" w:type="dxa"/>
          </w:tcPr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  <w:r w:rsidRPr="000857CA">
              <w:rPr>
                <w:rFonts w:ascii="Arial" w:hAnsi="Arial" w:cs="Arial"/>
                <w:sz w:val="20"/>
                <w:szCs w:val="20"/>
              </w:rPr>
              <w:t xml:space="preserve">Шторы римские из портьерной ткани </w:t>
            </w:r>
            <w:proofErr w:type="spellStart"/>
            <w:r w:rsidRPr="000857CA">
              <w:rPr>
                <w:rFonts w:ascii="Arial" w:hAnsi="Arial" w:cs="Arial"/>
                <w:sz w:val="20"/>
                <w:szCs w:val="20"/>
              </w:rPr>
              <w:t>Канвас</w:t>
            </w:r>
            <w:proofErr w:type="spellEnd"/>
            <w:r w:rsidRPr="000857CA">
              <w:rPr>
                <w:rFonts w:ascii="Arial" w:hAnsi="Arial" w:cs="Arial"/>
                <w:sz w:val="20"/>
                <w:szCs w:val="20"/>
              </w:rPr>
              <w:t xml:space="preserve"> средней плотности, состав 100% полиэстер, высота ткани 2,8м, производства Турция, в комплекте с подъемными металлическими карнизами производства Россия.</w:t>
            </w:r>
          </w:p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  <w:r w:rsidRPr="000857CA">
              <w:rPr>
                <w:rFonts w:ascii="Arial" w:hAnsi="Arial" w:cs="Arial"/>
                <w:sz w:val="20"/>
                <w:szCs w:val="20"/>
              </w:rPr>
              <w:t>Длина карнизов:</w:t>
            </w:r>
          </w:p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  <w:r w:rsidRPr="000857CA">
              <w:rPr>
                <w:rFonts w:ascii="Arial" w:hAnsi="Arial" w:cs="Arial"/>
                <w:sz w:val="20"/>
                <w:szCs w:val="20"/>
              </w:rPr>
              <w:t>1-ый этаж:</w:t>
            </w:r>
          </w:p>
          <w:p w:rsidR="000857CA" w:rsidRPr="000857CA" w:rsidRDefault="000857CA" w:rsidP="000857CA">
            <w:pPr>
              <w:numPr>
                <w:ilvl w:val="0"/>
                <w:numId w:val="67"/>
              </w:numPr>
              <w:rPr>
                <w:rFonts w:ascii="Arial" w:hAnsi="Arial" w:cs="Arial"/>
                <w:sz w:val="20"/>
                <w:szCs w:val="20"/>
              </w:rPr>
            </w:pPr>
            <w:r w:rsidRPr="000857CA">
              <w:rPr>
                <w:rFonts w:ascii="Arial" w:hAnsi="Arial" w:cs="Arial"/>
                <w:sz w:val="20"/>
                <w:szCs w:val="20"/>
              </w:rPr>
              <w:t>1,65м</w:t>
            </w:r>
          </w:p>
          <w:p w:rsidR="000857CA" w:rsidRPr="000857CA" w:rsidRDefault="000857CA" w:rsidP="000857CA">
            <w:pPr>
              <w:numPr>
                <w:ilvl w:val="0"/>
                <w:numId w:val="67"/>
              </w:numPr>
              <w:rPr>
                <w:rFonts w:ascii="Arial" w:hAnsi="Arial" w:cs="Arial"/>
                <w:sz w:val="20"/>
                <w:szCs w:val="20"/>
              </w:rPr>
            </w:pPr>
            <w:r w:rsidRPr="000857CA">
              <w:rPr>
                <w:rFonts w:ascii="Arial" w:hAnsi="Arial" w:cs="Arial"/>
                <w:sz w:val="20"/>
                <w:szCs w:val="20"/>
              </w:rPr>
              <w:t>1,63м</w:t>
            </w:r>
          </w:p>
          <w:p w:rsidR="000857CA" w:rsidRPr="000857CA" w:rsidRDefault="000857CA" w:rsidP="000857CA">
            <w:pPr>
              <w:numPr>
                <w:ilvl w:val="0"/>
                <w:numId w:val="67"/>
              </w:numPr>
              <w:rPr>
                <w:rFonts w:ascii="Arial" w:hAnsi="Arial" w:cs="Arial"/>
                <w:sz w:val="20"/>
                <w:szCs w:val="20"/>
              </w:rPr>
            </w:pPr>
            <w:r w:rsidRPr="000857CA">
              <w:rPr>
                <w:rFonts w:ascii="Arial" w:hAnsi="Arial" w:cs="Arial"/>
                <w:sz w:val="20"/>
                <w:szCs w:val="20"/>
              </w:rPr>
              <w:t>1,37м</w:t>
            </w:r>
          </w:p>
          <w:p w:rsidR="000857CA" w:rsidRPr="000857CA" w:rsidRDefault="000857CA" w:rsidP="000857CA">
            <w:pPr>
              <w:numPr>
                <w:ilvl w:val="0"/>
                <w:numId w:val="67"/>
              </w:numPr>
              <w:rPr>
                <w:rFonts w:ascii="Arial" w:hAnsi="Arial" w:cs="Arial"/>
                <w:sz w:val="20"/>
                <w:szCs w:val="20"/>
              </w:rPr>
            </w:pPr>
            <w:r w:rsidRPr="000857CA">
              <w:rPr>
                <w:rFonts w:ascii="Arial" w:hAnsi="Arial" w:cs="Arial"/>
                <w:sz w:val="20"/>
                <w:szCs w:val="20"/>
              </w:rPr>
              <w:t>1,41м</w:t>
            </w:r>
          </w:p>
          <w:p w:rsidR="000857CA" w:rsidRPr="000857CA" w:rsidRDefault="000857CA" w:rsidP="000857CA">
            <w:pPr>
              <w:rPr>
                <w:rFonts w:ascii="Arial" w:hAnsi="Arial" w:cs="Arial"/>
                <w:sz w:val="20"/>
                <w:szCs w:val="20"/>
              </w:rPr>
            </w:pPr>
          </w:p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  <w:r w:rsidRPr="000857CA">
              <w:rPr>
                <w:rFonts w:ascii="Arial" w:hAnsi="Arial" w:cs="Arial"/>
                <w:sz w:val="20"/>
                <w:szCs w:val="20"/>
              </w:rPr>
              <w:t>2-ой этаж:</w:t>
            </w:r>
          </w:p>
          <w:p w:rsidR="000857CA" w:rsidRPr="000857CA" w:rsidRDefault="000857CA" w:rsidP="000857CA">
            <w:pPr>
              <w:numPr>
                <w:ilvl w:val="0"/>
                <w:numId w:val="68"/>
              </w:numPr>
              <w:rPr>
                <w:rFonts w:ascii="Arial" w:hAnsi="Arial" w:cs="Arial"/>
                <w:sz w:val="20"/>
                <w:szCs w:val="20"/>
              </w:rPr>
            </w:pPr>
            <w:r w:rsidRPr="000857CA">
              <w:rPr>
                <w:rFonts w:ascii="Arial" w:hAnsi="Arial" w:cs="Arial"/>
                <w:sz w:val="20"/>
                <w:szCs w:val="20"/>
              </w:rPr>
              <w:lastRenderedPageBreak/>
              <w:t>1,32м</w:t>
            </w:r>
          </w:p>
          <w:p w:rsidR="000857CA" w:rsidRPr="000857CA" w:rsidRDefault="000857CA" w:rsidP="000857CA">
            <w:pPr>
              <w:numPr>
                <w:ilvl w:val="0"/>
                <w:numId w:val="68"/>
              </w:numPr>
              <w:rPr>
                <w:rFonts w:ascii="Arial" w:hAnsi="Arial" w:cs="Arial"/>
                <w:sz w:val="20"/>
                <w:szCs w:val="20"/>
              </w:rPr>
            </w:pPr>
            <w:r w:rsidRPr="000857CA">
              <w:rPr>
                <w:rFonts w:ascii="Arial" w:hAnsi="Arial" w:cs="Arial"/>
                <w:sz w:val="20"/>
                <w:szCs w:val="20"/>
              </w:rPr>
              <w:t>1,8м</w:t>
            </w:r>
          </w:p>
          <w:p w:rsidR="000857CA" w:rsidRPr="000857CA" w:rsidRDefault="000857CA" w:rsidP="007C6D94">
            <w:pPr>
              <w:ind w:left="705"/>
              <w:rPr>
                <w:rFonts w:ascii="Arial" w:hAnsi="Arial" w:cs="Arial"/>
                <w:sz w:val="20"/>
                <w:szCs w:val="20"/>
              </w:rPr>
            </w:pPr>
          </w:p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  <w:r w:rsidRPr="000857CA">
              <w:rPr>
                <w:rFonts w:ascii="Arial" w:hAnsi="Arial" w:cs="Arial"/>
                <w:sz w:val="20"/>
                <w:szCs w:val="20"/>
              </w:rPr>
              <w:t>3-ий этаж:</w:t>
            </w:r>
          </w:p>
          <w:p w:rsidR="000857CA" w:rsidRPr="000857CA" w:rsidRDefault="000857CA" w:rsidP="000857CA">
            <w:pPr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  <w:r w:rsidRPr="000857CA">
              <w:rPr>
                <w:rFonts w:ascii="Arial" w:hAnsi="Arial" w:cs="Arial"/>
                <w:sz w:val="20"/>
                <w:szCs w:val="20"/>
              </w:rPr>
              <w:t>1,62м</w:t>
            </w:r>
          </w:p>
        </w:tc>
        <w:tc>
          <w:tcPr>
            <w:tcW w:w="1134" w:type="dxa"/>
          </w:tcPr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</w:p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</w:p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</w:p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</w:p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</w:p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</w:p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  <w:r w:rsidRPr="000857C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57CA">
              <w:rPr>
                <w:rFonts w:ascii="Arial" w:hAnsi="Arial" w:cs="Arial"/>
                <w:sz w:val="20"/>
                <w:szCs w:val="20"/>
              </w:rPr>
              <w:t>шт.</w:t>
            </w:r>
          </w:p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  <w:r w:rsidRPr="000857CA">
              <w:rPr>
                <w:rFonts w:ascii="Arial" w:hAnsi="Arial" w:cs="Arial"/>
                <w:sz w:val="20"/>
                <w:szCs w:val="20"/>
              </w:rPr>
              <w:t>4 шт.</w:t>
            </w:r>
          </w:p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  <w:r w:rsidRPr="000857CA">
              <w:rPr>
                <w:rFonts w:ascii="Arial" w:hAnsi="Arial" w:cs="Arial"/>
                <w:sz w:val="20"/>
                <w:szCs w:val="20"/>
              </w:rPr>
              <w:t>1 шт.</w:t>
            </w:r>
          </w:p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  <w:r w:rsidRPr="000857CA">
              <w:rPr>
                <w:rFonts w:ascii="Arial" w:hAnsi="Arial" w:cs="Arial"/>
                <w:sz w:val="20"/>
                <w:szCs w:val="20"/>
              </w:rPr>
              <w:t>1 шт.</w:t>
            </w:r>
          </w:p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</w:p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</w:p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  <w:r w:rsidRPr="000857CA">
              <w:rPr>
                <w:rFonts w:ascii="Arial" w:hAnsi="Arial" w:cs="Arial"/>
                <w:sz w:val="20"/>
                <w:szCs w:val="20"/>
              </w:rPr>
              <w:t>1 шт.</w:t>
            </w:r>
          </w:p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  <w:r w:rsidRPr="000857CA">
              <w:rPr>
                <w:rFonts w:ascii="Arial" w:hAnsi="Arial" w:cs="Arial"/>
                <w:sz w:val="20"/>
                <w:szCs w:val="20"/>
              </w:rPr>
              <w:t>1 шт.</w:t>
            </w:r>
          </w:p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</w:p>
          <w:p w:rsidR="000857CA" w:rsidRPr="000857CA" w:rsidRDefault="000857CA" w:rsidP="007C6D94">
            <w:pPr>
              <w:rPr>
                <w:rFonts w:ascii="Arial" w:hAnsi="Arial" w:cs="Arial"/>
                <w:sz w:val="20"/>
                <w:szCs w:val="20"/>
              </w:rPr>
            </w:pPr>
            <w:r w:rsidRPr="000857C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57C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</w:tr>
    </w:tbl>
    <w:p w:rsidR="00091611" w:rsidRDefault="00091611" w:rsidP="00091611">
      <w:pPr>
        <w:pStyle w:val="2"/>
        <w:numPr>
          <w:ilvl w:val="0"/>
          <w:numId w:val="0"/>
        </w:numPr>
        <w:spacing w:before="0"/>
        <w:jc w:val="both"/>
        <w:rPr>
          <w:rFonts w:ascii="Arial" w:hAnsi="Arial" w:cs="Arial"/>
          <w:b w:val="0"/>
          <w:sz w:val="20"/>
          <w:szCs w:val="20"/>
        </w:rPr>
      </w:pPr>
    </w:p>
    <w:p w:rsidR="00091611" w:rsidRPr="00A0404D" w:rsidRDefault="00091611" w:rsidP="00091611">
      <w:pPr>
        <w:pStyle w:val="2"/>
        <w:numPr>
          <w:ilvl w:val="0"/>
          <w:numId w:val="0"/>
        </w:numPr>
        <w:spacing w:before="0"/>
        <w:jc w:val="both"/>
        <w:rPr>
          <w:rFonts w:ascii="Arial" w:hAnsi="Arial" w:cs="Arial"/>
          <w:b w:val="0"/>
          <w:sz w:val="20"/>
          <w:szCs w:val="20"/>
        </w:rPr>
      </w:pPr>
      <w:r w:rsidRPr="00A0404D">
        <w:rPr>
          <w:rFonts w:ascii="Arial" w:hAnsi="Arial" w:cs="Arial"/>
          <w:b w:val="0"/>
          <w:sz w:val="20"/>
          <w:szCs w:val="20"/>
        </w:rPr>
        <w:t>Примечание: если в технических требованиях имеются указания на товарные знаки, марки/модели оборудования, все вышеперечисленные указания рассматривают</w:t>
      </w:r>
      <w:r>
        <w:rPr>
          <w:rFonts w:ascii="Arial" w:hAnsi="Arial" w:cs="Arial"/>
          <w:b w:val="0"/>
          <w:sz w:val="20"/>
          <w:szCs w:val="20"/>
        </w:rPr>
        <w:t xml:space="preserve">ся участниками </w:t>
      </w:r>
      <w:r w:rsidRPr="00A0404D">
        <w:rPr>
          <w:rFonts w:ascii="Arial" w:hAnsi="Arial" w:cs="Arial"/>
          <w:b w:val="0"/>
          <w:sz w:val="20"/>
          <w:szCs w:val="20"/>
        </w:rPr>
        <w:t>как указания, которые сопровождаются словами "или эквивалент".</w:t>
      </w:r>
    </w:p>
    <w:p w:rsidR="00A0404D" w:rsidRPr="00091611" w:rsidRDefault="00A0404D" w:rsidP="00091611">
      <w:pPr>
        <w:tabs>
          <w:tab w:val="num" w:pos="0"/>
          <w:tab w:val="left" w:pos="142"/>
        </w:tabs>
        <w:ind w:firstLine="567"/>
        <w:rPr>
          <w:rFonts w:ascii="Arial" w:hAnsi="Arial" w:cs="Arial"/>
          <w:sz w:val="20"/>
          <w:szCs w:val="20"/>
        </w:rPr>
      </w:pPr>
    </w:p>
    <w:sectPr w:rsidR="00A0404D" w:rsidRPr="00091611" w:rsidSect="00886D66">
      <w:headerReference w:type="default" r:id="rId25"/>
      <w:headerReference w:type="first" r:id="rId26"/>
      <w:footerReference w:type="first" r:id="rId27"/>
      <w:pgSz w:w="11906" w:h="16838" w:code="9"/>
      <w:pgMar w:top="709" w:right="849" w:bottom="851" w:left="851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CB2" w:rsidRDefault="00C27CB2">
      <w:r>
        <w:separator/>
      </w:r>
    </w:p>
  </w:endnote>
  <w:endnote w:type="continuationSeparator" w:id="0">
    <w:p w:rsidR="00C27CB2" w:rsidRDefault="00C27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B2" w:rsidRDefault="00C27CB2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CB2" w:rsidRDefault="00C27CB2">
      <w:r>
        <w:separator/>
      </w:r>
    </w:p>
  </w:footnote>
  <w:footnote w:type="continuationSeparator" w:id="0">
    <w:p w:rsidR="00C27CB2" w:rsidRDefault="00C27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B2" w:rsidRDefault="00C27CB2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B2" w:rsidRDefault="00C27CB2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1B783588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B37E11"/>
    <w:multiLevelType w:val="multilevel"/>
    <w:tmpl w:val="05F4AF62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  <w:u w:val="single"/>
      </w:rPr>
    </w:lvl>
  </w:abstractNum>
  <w:abstractNum w:abstractNumId="13">
    <w:nsid w:val="01223290"/>
    <w:multiLevelType w:val="multilevel"/>
    <w:tmpl w:val="B868E77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6575A37"/>
    <w:multiLevelType w:val="multilevel"/>
    <w:tmpl w:val="6612311A"/>
    <w:lvl w:ilvl="0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25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cs="Times New Roman" w:hint="default"/>
      </w:rPr>
    </w:lvl>
  </w:abstractNum>
  <w:abstractNum w:abstractNumId="1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7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8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CE31D6C"/>
    <w:multiLevelType w:val="multilevel"/>
    <w:tmpl w:val="D3ACE38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0FA90268"/>
    <w:multiLevelType w:val="multilevel"/>
    <w:tmpl w:val="121C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100C4A5F"/>
    <w:multiLevelType w:val="multilevel"/>
    <w:tmpl w:val="B394A8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8"/>
        </w:tabs>
        <w:ind w:left="49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36"/>
        </w:tabs>
        <w:ind w:left="99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544"/>
        </w:tabs>
        <w:ind w:left="145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9512"/>
        </w:tabs>
        <w:ind w:left="195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4120"/>
        </w:tabs>
        <w:ind w:left="241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8728"/>
        </w:tabs>
        <w:ind w:left="28728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-31680"/>
        </w:tabs>
        <w:ind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-27232"/>
        </w:tabs>
        <w:ind w:left="-27232" w:hanging="1440"/>
      </w:pPr>
      <w:rPr>
        <w:rFonts w:cs="Times New Roman" w:hint="default"/>
        <w:b w:val="0"/>
      </w:rPr>
    </w:lvl>
  </w:abstractNum>
  <w:abstractNum w:abstractNumId="23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4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7710F02"/>
    <w:multiLevelType w:val="hybridMultilevel"/>
    <w:tmpl w:val="80E2CAF4"/>
    <w:lvl w:ilvl="0" w:tplc="77A8F938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C24520E"/>
    <w:multiLevelType w:val="hybridMultilevel"/>
    <w:tmpl w:val="8A00CA8C"/>
    <w:lvl w:ilvl="0" w:tplc="03EA7838">
      <w:start w:val="5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28">
    <w:nsid w:val="1C3A1171"/>
    <w:multiLevelType w:val="multilevel"/>
    <w:tmpl w:val="2B3038A4"/>
    <w:lvl w:ilvl="0">
      <w:start w:val="1"/>
      <w:numFmt w:val="decimal"/>
      <w:lvlText w:val="%1."/>
      <w:lvlJc w:val="left"/>
      <w:pPr>
        <w:ind w:left="49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496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53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3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48" w:hanging="1440"/>
      </w:pPr>
      <w:rPr>
        <w:rFonts w:cs="Times New Roman" w:hint="default"/>
      </w:rPr>
    </w:lvl>
  </w:abstractNum>
  <w:abstractNum w:abstractNumId="29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3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4">
    <w:nsid w:val="28CE2711"/>
    <w:multiLevelType w:val="multilevel"/>
    <w:tmpl w:val="99BEA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5">
    <w:nsid w:val="2C79625E"/>
    <w:multiLevelType w:val="hybridMultilevel"/>
    <w:tmpl w:val="A6CEBB72"/>
    <w:lvl w:ilvl="0" w:tplc="98C428B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7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>
    <w:nsid w:val="2E733442"/>
    <w:multiLevelType w:val="multilevel"/>
    <w:tmpl w:val="99F6FF8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9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276274"/>
    <w:multiLevelType w:val="hybridMultilevel"/>
    <w:tmpl w:val="2DCAF076"/>
    <w:lvl w:ilvl="0" w:tplc="417A3E8E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2">
    <w:nsid w:val="32AD4B1E"/>
    <w:multiLevelType w:val="hybridMultilevel"/>
    <w:tmpl w:val="E5D0DE0A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43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44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A97746C"/>
    <w:multiLevelType w:val="multilevel"/>
    <w:tmpl w:val="4B4899FA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-1414"/>
        </w:tabs>
        <w:ind w:left="1124" w:hanging="8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7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8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50">
    <w:nsid w:val="400A021C"/>
    <w:multiLevelType w:val="multilevel"/>
    <w:tmpl w:val="79E4AE8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Arial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Arial" w:hAnsi="Arial" w:cs="Arial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Arial" w:hAnsi="Arial" w:cs="Arial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Arial" w:hAnsi="Arial"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Arial" w:hAnsi="Arial" w:cs="Arial" w:hint="default"/>
        <w:b w:val="0"/>
      </w:rPr>
    </w:lvl>
  </w:abstractNum>
  <w:abstractNum w:abstractNumId="51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E025CFE"/>
    <w:multiLevelType w:val="multilevel"/>
    <w:tmpl w:val="5C162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ED505DD"/>
    <w:multiLevelType w:val="multilevel"/>
    <w:tmpl w:val="83306D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55">
    <w:nsid w:val="504E003D"/>
    <w:multiLevelType w:val="multilevel"/>
    <w:tmpl w:val="BEFA08E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</w:rPr>
    </w:lvl>
  </w:abstractNum>
  <w:abstractNum w:abstractNumId="56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7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8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9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60">
    <w:nsid w:val="5BCB3354"/>
    <w:multiLevelType w:val="hybridMultilevel"/>
    <w:tmpl w:val="EAC89838"/>
    <w:lvl w:ilvl="0" w:tplc="01F8CB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A1636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BD004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66F9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E5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9A2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40F8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EBEDC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B7A82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1">
    <w:nsid w:val="614F57B2"/>
    <w:multiLevelType w:val="multilevel"/>
    <w:tmpl w:val="026A014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</w:rPr>
    </w:lvl>
  </w:abstractNum>
  <w:abstractNum w:abstractNumId="62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63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64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65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6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7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68">
    <w:nsid w:val="72B54DC5"/>
    <w:multiLevelType w:val="multilevel"/>
    <w:tmpl w:val="0118308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7D2AEA"/>
    <w:multiLevelType w:val="hybridMultilevel"/>
    <w:tmpl w:val="40DEE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D60930"/>
    <w:multiLevelType w:val="hybridMultilevel"/>
    <w:tmpl w:val="60B43B5E"/>
    <w:lvl w:ilvl="0" w:tplc="5CB87F1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4"/>
  </w:num>
  <w:num w:numId="5">
    <w:abstractNumId w:val="37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9"/>
  </w:num>
  <w:num w:numId="8">
    <w:abstractNumId w:val="11"/>
  </w:num>
  <w:num w:numId="9">
    <w:abstractNumId w:val="31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62"/>
  </w:num>
  <w:num w:numId="15">
    <w:abstractNumId w:val="38"/>
  </w:num>
  <w:num w:numId="16">
    <w:abstractNumId w:val="63"/>
  </w:num>
  <w:num w:numId="17">
    <w:abstractNumId w:val="56"/>
  </w:num>
  <w:num w:numId="18">
    <w:abstractNumId w:val="49"/>
  </w:num>
  <w:num w:numId="19">
    <w:abstractNumId w:val="36"/>
  </w:num>
  <w:num w:numId="20">
    <w:abstractNumId w:val="64"/>
  </w:num>
  <w:num w:numId="21">
    <w:abstractNumId w:val="32"/>
  </w:num>
  <w:num w:numId="22">
    <w:abstractNumId w:val="33"/>
  </w:num>
  <w:num w:numId="23">
    <w:abstractNumId w:val="67"/>
  </w:num>
  <w:num w:numId="24">
    <w:abstractNumId w:val="47"/>
  </w:num>
  <w:num w:numId="25">
    <w:abstractNumId w:val="46"/>
  </w:num>
  <w:num w:numId="26">
    <w:abstractNumId w:val="23"/>
  </w:num>
  <w:num w:numId="27">
    <w:abstractNumId w:val="17"/>
  </w:num>
  <w:num w:numId="28">
    <w:abstractNumId w:val="69"/>
  </w:num>
  <w:num w:numId="29">
    <w:abstractNumId w:val="13"/>
  </w:num>
  <w:num w:numId="30">
    <w:abstractNumId w:val="66"/>
  </w:num>
  <w:num w:numId="31">
    <w:abstractNumId w:val="58"/>
  </w:num>
  <w:num w:numId="32">
    <w:abstractNumId w:val="45"/>
  </w:num>
  <w:num w:numId="33">
    <w:abstractNumId w:val="53"/>
  </w:num>
  <w:num w:numId="34">
    <w:abstractNumId w:val="65"/>
  </w:num>
  <w:num w:numId="35">
    <w:abstractNumId w:val="30"/>
  </w:num>
  <w:num w:numId="36">
    <w:abstractNumId w:val="40"/>
  </w:num>
  <w:num w:numId="37">
    <w:abstractNumId w:val="48"/>
  </w:num>
  <w:num w:numId="38">
    <w:abstractNumId w:val="51"/>
  </w:num>
  <w:num w:numId="39">
    <w:abstractNumId w:val="18"/>
  </w:num>
  <w:num w:numId="40">
    <w:abstractNumId w:val="44"/>
  </w:num>
  <w:num w:numId="41">
    <w:abstractNumId w:val="39"/>
  </w:num>
  <w:num w:numId="42">
    <w:abstractNumId w:val="19"/>
  </w:num>
  <w:num w:numId="43">
    <w:abstractNumId w:val="24"/>
  </w:num>
  <w:num w:numId="4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  <w:num w:numId="49">
    <w:abstractNumId w:val="43"/>
  </w:num>
  <w:num w:numId="50">
    <w:abstractNumId w:val="68"/>
  </w:num>
  <w:num w:numId="51">
    <w:abstractNumId w:val="54"/>
  </w:num>
  <w:num w:numId="52">
    <w:abstractNumId w:val="28"/>
  </w:num>
  <w:num w:numId="53">
    <w:abstractNumId w:val="60"/>
  </w:num>
  <w:num w:numId="54">
    <w:abstractNumId w:val="27"/>
  </w:num>
  <w:num w:numId="55">
    <w:abstractNumId w:val="42"/>
  </w:num>
  <w:num w:numId="56">
    <w:abstractNumId w:val="22"/>
  </w:num>
  <w:num w:numId="57">
    <w:abstractNumId w:val="61"/>
  </w:num>
  <w:num w:numId="58">
    <w:abstractNumId w:val="50"/>
  </w:num>
  <w:num w:numId="59">
    <w:abstractNumId w:val="55"/>
  </w:num>
  <w:num w:numId="60">
    <w:abstractNumId w:val="12"/>
  </w:num>
  <w:num w:numId="61">
    <w:abstractNumId w:val="15"/>
  </w:num>
  <w:num w:numId="62">
    <w:abstractNumId w:val="20"/>
  </w:num>
  <w:num w:numId="63">
    <w:abstractNumId w:val="35"/>
  </w:num>
  <w:num w:numId="64">
    <w:abstractNumId w:val="21"/>
  </w:num>
  <w:num w:numId="65">
    <w:abstractNumId w:val="52"/>
  </w:num>
  <w:num w:numId="66">
    <w:abstractNumId w:val="34"/>
  </w:num>
  <w:num w:numId="67">
    <w:abstractNumId w:val="70"/>
  </w:num>
  <w:num w:numId="68">
    <w:abstractNumId w:val="71"/>
  </w:num>
  <w:num w:numId="69">
    <w:abstractNumId w:val="41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1715"/>
    <w:rsid w:val="00021FFB"/>
    <w:rsid w:val="0002255B"/>
    <w:rsid w:val="00025703"/>
    <w:rsid w:val="0003126E"/>
    <w:rsid w:val="000348B1"/>
    <w:rsid w:val="00037369"/>
    <w:rsid w:val="00045E08"/>
    <w:rsid w:val="00046CC9"/>
    <w:rsid w:val="00055490"/>
    <w:rsid w:val="000556A3"/>
    <w:rsid w:val="00055C14"/>
    <w:rsid w:val="000562ED"/>
    <w:rsid w:val="0005643D"/>
    <w:rsid w:val="00061C53"/>
    <w:rsid w:val="00062FC4"/>
    <w:rsid w:val="00063AFB"/>
    <w:rsid w:val="0007456A"/>
    <w:rsid w:val="0007598B"/>
    <w:rsid w:val="0008098F"/>
    <w:rsid w:val="00082AC6"/>
    <w:rsid w:val="00082B78"/>
    <w:rsid w:val="00082DC9"/>
    <w:rsid w:val="000851E9"/>
    <w:rsid w:val="000857CA"/>
    <w:rsid w:val="00091611"/>
    <w:rsid w:val="0009181B"/>
    <w:rsid w:val="00092B6F"/>
    <w:rsid w:val="00095CC4"/>
    <w:rsid w:val="000A02B9"/>
    <w:rsid w:val="000A1ED2"/>
    <w:rsid w:val="000A1F51"/>
    <w:rsid w:val="000A1F9F"/>
    <w:rsid w:val="000A2963"/>
    <w:rsid w:val="000A4911"/>
    <w:rsid w:val="000A5472"/>
    <w:rsid w:val="000A5FC4"/>
    <w:rsid w:val="000B03A7"/>
    <w:rsid w:val="000B1140"/>
    <w:rsid w:val="000B5285"/>
    <w:rsid w:val="000B54AC"/>
    <w:rsid w:val="000B5B8F"/>
    <w:rsid w:val="000B74C3"/>
    <w:rsid w:val="000C0526"/>
    <w:rsid w:val="000C2571"/>
    <w:rsid w:val="000C30FC"/>
    <w:rsid w:val="000C3EA9"/>
    <w:rsid w:val="000C58D0"/>
    <w:rsid w:val="000C751B"/>
    <w:rsid w:val="000D04CA"/>
    <w:rsid w:val="000D31F1"/>
    <w:rsid w:val="000D345B"/>
    <w:rsid w:val="000D7843"/>
    <w:rsid w:val="000E0B02"/>
    <w:rsid w:val="000E15D1"/>
    <w:rsid w:val="000E2CB4"/>
    <w:rsid w:val="000E3575"/>
    <w:rsid w:val="000E3B06"/>
    <w:rsid w:val="000E4BA5"/>
    <w:rsid w:val="000E76CC"/>
    <w:rsid w:val="000F0363"/>
    <w:rsid w:val="000F3CBE"/>
    <w:rsid w:val="000F45D3"/>
    <w:rsid w:val="000F545C"/>
    <w:rsid w:val="000F6CBA"/>
    <w:rsid w:val="000F7F22"/>
    <w:rsid w:val="0010018F"/>
    <w:rsid w:val="0010029D"/>
    <w:rsid w:val="0010322A"/>
    <w:rsid w:val="00104666"/>
    <w:rsid w:val="00106E1D"/>
    <w:rsid w:val="0011053A"/>
    <w:rsid w:val="00111B47"/>
    <w:rsid w:val="001146A5"/>
    <w:rsid w:val="00115BBC"/>
    <w:rsid w:val="0012003D"/>
    <w:rsid w:val="0012146B"/>
    <w:rsid w:val="00122377"/>
    <w:rsid w:val="00126239"/>
    <w:rsid w:val="00127742"/>
    <w:rsid w:val="00132DF0"/>
    <w:rsid w:val="001362D0"/>
    <w:rsid w:val="00136E99"/>
    <w:rsid w:val="001427B7"/>
    <w:rsid w:val="00146647"/>
    <w:rsid w:val="00150867"/>
    <w:rsid w:val="0015225D"/>
    <w:rsid w:val="00153B31"/>
    <w:rsid w:val="00153E48"/>
    <w:rsid w:val="00154F4D"/>
    <w:rsid w:val="00161C99"/>
    <w:rsid w:val="00162B2F"/>
    <w:rsid w:val="001637CE"/>
    <w:rsid w:val="00164851"/>
    <w:rsid w:val="00164D2C"/>
    <w:rsid w:val="001654AE"/>
    <w:rsid w:val="00167CC3"/>
    <w:rsid w:val="00171878"/>
    <w:rsid w:val="0017555B"/>
    <w:rsid w:val="00180FB2"/>
    <w:rsid w:val="001816F0"/>
    <w:rsid w:val="00183749"/>
    <w:rsid w:val="00185509"/>
    <w:rsid w:val="00192FC3"/>
    <w:rsid w:val="00195A16"/>
    <w:rsid w:val="00195AC8"/>
    <w:rsid w:val="001A0CEE"/>
    <w:rsid w:val="001A12DA"/>
    <w:rsid w:val="001A1F92"/>
    <w:rsid w:val="001A416F"/>
    <w:rsid w:val="001A47DD"/>
    <w:rsid w:val="001A66B3"/>
    <w:rsid w:val="001B031C"/>
    <w:rsid w:val="001B1514"/>
    <w:rsid w:val="001B2039"/>
    <w:rsid w:val="001B3D7B"/>
    <w:rsid w:val="001C163E"/>
    <w:rsid w:val="001C5D4A"/>
    <w:rsid w:val="001C66F7"/>
    <w:rsid w:val="001C70C0"/>
    <w:rsid w:val="001C72B6"/>
    <w:rsid w:val="001C788C"/>
    <w:rsid w:val="001D421F"/>
    <w:rsid w:val="001E1982"/>
    <w:rsid w:val="001E3216"/>
    <w:rsid w:val="001F07EE"/>
    <w:rsid w:val="001F4559"/>
    <w:rsid w:val="001F4971"/>
    <w:rsid w:val="001F7802"/>
    <w:rsid w:val="002075D3"/>
    <w:rsid w:val="0021132E"/>
    <w:rsid w:val="00212095"/>
    <w:rsid w:val="0022259D"/>
    <w:rsid w:val="00224929"/>
    <w:rsid w:val="00225A5E"/>
    <w:rsid w:val="00226A45"/>
    <w:rsid w:val="002274CD"/>
    <w:rsid w:val="002316D0"/>
    <w:rsid w:val="002345DF"/>
    <w:rsid w:val="00234F2A"/>
    <w:rsid w:val="00241A76"/>
    <w:rsid w:val="00242A14"/>
    <w:rsid w:val="00244C7D"/>
    <w:rsid w:val="002452C1"/>
    <w:rsid w:val="00245408"/>
    <w:rsid w:val="00245F78"/>
    <w:rsid w:val="00250B0C"/>
    <w:rsid w:val="00251799"/>
    <w:rsid w:val="00252D20"/>
    <w:rsid w:val="002545BD"/>
    <w:rsid w:val="002627C8"/>
    <w:rsid w:val="002634BE"/>
    <w:rsid w:val="0026485E"/>
    <w:rsid w:val="00265019"/>
    <w:rsid w:val="002676D6"/>
    <w:rsid w:val="00271609"/>
    <w:rsid w:val="0027189C"/>
    <w:rsid w:val="00273CCD"/>
    <w:rsid w:val="00280DF8"/>
    <w:rsid w:val="00285779"/>
    <w:rsid w:val="00286B2B"/>
    <w:rsid w:val="00286F9F"/>
    <w:rsid w:val="00290E74"/>
    <w:rsid w:val="002929A1"/>
    <w:rsid w:val="002936B1"/>
    <w:rsid w:val="00293F20"/>
    <w:rsid w:val="00297953"/>
    <w:rsid w:val="00297D5D"/>
    <w:rsid w:val="002A0EDC"/>
    <w:rsid w:val="002A1604"/>
    <w:rsid w:val="002A1F49"/>
    <w:rsid w:val="002A3FA2"/>
    <w:rsid w:val="002A446C"/>
    <w:rsid w:val="002B0054"/>
    <w:rsid w:val="002B1F9E"/>
    <w:rsid w:val="002B2090"/>
    <w:rsid w:val="002B2EA6"/>
    <w:rsid w:val="002B3C96"/>
    <w:rsid w:val="002B67F5"/>
    <w:rsid w:val="002B6C14"/>
    <w:rsid w:val="002B6D24"/>
    <w:rsid w:val="002B77B4"/>
    <w:rsid w:val="002C068D"/>
    <w:rsid w:val="002C2C1B"/>
    <w:rsid w:val="002C3780"/>
    <w:rsid w:val="002C3C30"/>
    <w:rsid w:val="002C4E98"/>
    <w:rsid w:val="002C646F"/>
    <w:rsid w:val="002C6CCB"/>
    <w:rsid w:val="002D0A80"/>
    <w:rsid w:val="002D2CF7"/>
    <w:rsid w:val="002D4FF3"/>
    <w:rsid w:val="002D658D"/>
    <w:rsid w:val="002D6714"/>
    <w:rsid w:val="002D6E45"/>
    <w:rsid w:val="002E015D"/>
    <w:rsid w:val="002E155C"/>
    <w:rsid w:val="002E5E06"/>
    <w:rsid w:val="002E60B9"/>
    <w:rsid w:val="002F0901"/>
    <w:rsid w:val="002F0AE5"/>
    <w:rsid w:val="002F2D3A"/>
    <w:rsid w:val="002F323A"/>
    <w:rsid w:val="002F3CA1"/>
    <w:rsid w:val="002F6251"/>
    <w:rsid w:val="002F7643"/>
    <w:rsid w:val="0030010B"/>
    <w:rsid w:val="00307995"/>
    <w:rsid w:val="00307C4B"/>
    <w:rsid w:val="0031319E"/>
    <w:rsid w:val="0031560E"/>
    <w:rsid w:val="00320291"/>
    <w:rsid w:val="00320B80"/>
    <w:rsid w:val="003212E6"/>
    <w:rsid w:val="00322B95"/>
    <w:rsid w:val="00326A80"/>
    <w:rsid w:val="00327A40"/>
    <w:rsid w:val="00333CD1"/>
    <w:rsid w:val="00334856"/>
    <w:rsid w:val="00334DA0"/>
    <w:rsid w:val="00335350"/>
    <w:rsid w:val="003358F6"/>
    <w:rsid w:val="00335F67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1A68"/>
    <w:rsid w:val="00353251"/>
    <w:rsid w:val="00354912"/>
    <w:rsid w:val="00356145"/>
    <w:rsid w:val="003576E0"/>
    <w:rsid w:val="00360B74"/>
    <w:rsid w:val="0036138D"/>
    <w:rsid w:val="003614A5"/>
    <w:rsid w:val="00362831"/>
    <w:rsid w:val="00363D02"/>
    <w:rsid w:val="00363E15"/>
    <w:rsid w:val="0036464E"/>
    <w:rsid w:val="00364F37"/>
    <w:rsid w:val="003730B3"/>
    <w:rsid w:val="00373E46"/>
    <w:rsid w:val="003768C9"/>
    <w:rsid w:val="00377771"/>
    <w:rsid w:val="0038060B"/>
    <w:rsid w:val="00381910"/>
    <w:rsid w:val="0038666F"/>
    <w:rsid w:val="00390CA8"/>
    <w:rsid w:val="00393CC5"/>
    <w:rsid w:val="00395AF4"/>
    <w:rsid w:val="0039697C"/>
    <w:rsid w:val="003A23C5"/>
    <w:rsid w:val="003A4B95"/>
    <w:rsid w:val="003B54FF"/>
    <w:rsid w:val="003B5900"/>
    <w:rsid w:val="003C3892"/>
    <w:rsid w:val="003C3FFA"/>
    <w:rsid w:val="003D070D"/>
    <w:rsid w:val="003D0D54"/>
    <w:rsid w:val="003D1FAB"/>
    <w:rsid w:val="003D256E"/>
    <w:rsid w:val="003D3397"/>
    <w:rsid w:val="003D33BC"/>
    <w:rsid w:val="003D7354"/>
    <w:rsid w:val="003D7CEA"/>
    <w:rsid w:val="003E018B"/>
    <w:rsid w:val="003E057E"/>
    <w:rsid w:val="003E0F28"/>
    <w:rsid w:val="003E1C83"/>
    <w:rsid w:val="003E4D26"/>
    <w:rsid w:val="003E5C53"/>
    <w:rsid w:val="003E61E3"/>
    <w:rsid w:val="003E63FE"/>
    <w:rsid w:val="003F0084"/>
    <w:rsid w:val="003F4267"/>
    <w:rsid w:val="003F61A2"/>
    <w:rsid w:val="003F6A07"/>
    <w:rsid w:val="003F7D6C"/>
    <w:rsid w:val="00404147"/>
    <w:rsid w:val="00404993"/>
    <w:rsid w:val="00404FBB"/>
    <w:rsid w:val="004066ED"/>
    <w:rsid w:val="00406975"/>
    <w:rsid w:val="004069BE"/>
    <w:rsid w:val="00406B22"/>
    <w:rsid w:val="00415D27"/>
    <w:rsid w:val="00426924"/>
    <w:rsid w:val="004325C8"/>
    <w:rsid w:val="0043424E"/>
    <w:rsid w:val="00440702"/>
    <w:rsid w:val="00441775"/>
    <w:rsid w:val="0044195A"/>
    <w:rsid w:val="00442DB1"/>
    <w:rsid w:val="00446728"/>
    <w:rsid w:val="0044791E"/>
    <w:rsid w:val="00447A8F"/>
    <w:rsid w:val="00447EA4"/>
    <w:rsid w:val="00452033"/>
    <w:rsid w:val="00452800"/>
    <w:rsid w:val="004574A5"/>
    <w:rsid w:val="004625B7"/>
    <w:rsid w:val="00462909"/>
    <w:rsid w:val="00463DE8"/>
    <w:rsid w:val="0046449C"/>
    <w:rsid w:val="00467072"/>
    <w:rsid w:val="004713AB"/>
    <w:rsid w:val="0047174F"/>
    <w:rsid w:val="00471B5F"/>
    <w:rsid w:val="00474012"/>
    <w:rsid w:val="004746CF"/>
    <w:rsid w:val="004750FF"/>
    <w:rsid w:val="00475250"/>
    <w:rsid w:val="00475586"/>
    <w:rsid w:val="00477AAC"/>
    <w:rsid w:val="00483AEB"/>
    <w:rsid w:val="004900E8"/>
    <w:rsid w:val="00490C78"/>
    <w:rsid w:val="00491808"/>
    <w:rsid w:val="00491E87"/>
    <w:rsid w:val="004941C7"/>
    <w:rsid w:val="0049707D"/>
    <w:rsid w:val="004A3D00"/>
    <w:rsid w:val="004A6319"/>
    <w:rsid w:val="004B365F"/>
    <w:rsid w:val="004B4DDB"/>
    <w:rsid w:val="004C7514"/>
    <w:rsid w:val="004D2094"/>
    <w:rsid w:val="004D3320"/>
    <w:rsid w:val="004D7BF4"/>
    <w:rsid w:val="004E2416"/>
    <w:rsid w:val="004E29E0"/>
    <w:rsid w:val="004E72B7"/>
    <w:rsid w:val="004F15FA"/>
    <w:rsid w:val="004F48F9"/>
    <w:rsid w:val="0050101D"/>
    <w:rsid w:val="00502B51"/>
    <w:rsid w:val="00503196"/>
    <w:rsid w:val="00503462"/>
    <w:rsid w:val="0050589B"/>
    <w:rsid w:val="00506466"/>
    <w:rsid w:val="00510518"/>
    <w:rsid w:val="00510D59"/>
    <w:rsid w:val="0051209F"/>
    <w:rsid w:val="005128AE"/>
    <w:rsid w:val="005214B7"/>
    <w:rsid w:val="005227B3"/>
    <w:rsid w:val="00522A45"/>
    <w:rsid w:val="00522D78"/>
    <w:rsid w:val="00525D1C"/>
    <w:rsid w:val="0052766B"/>
    <w:rsid w:val="00532908"/>
    <w:rsid w:val="00533490"/>
    <w:rsid w:val="00536421"/>
    <w:rsid w:val="00537900"/>
    <w:rsid w:val="0054364A"/>
    <w:rsid w:val="00547273"/>
    <w:rsid w:val="00551C78"/>
    <w:rsid w:val="00554380"/>
    <w:rsid w:val="00554960"/>
    <w:rsid w:val="005549AF"/>
    <w:rsid w:val="005565B7"/>
    <w:rsid w:val="00561278"/>
    <w:rsid w:val="00563FBD"/>
    <w:rsid w:val="0056713C"/>
    <w:rsid w:val="0057036C"/>
    <w:rsid w:val="005745C3"/>
    <w:rsid w:val="00575D0C"/>
    <w:rsid w:val="00575ECF"/>
    <w:rsid w:val="005779AD"/>
    <w:rsid w:val="005826B5"/>
    <w:rsid w:val="00583C7B"/>
    <w:rsid w:val="00593350"/>
    <w:rsid w:val="005A1B28"/>
    <w:rsid w:val="005A441D"/>
    <w:rsid w:val="005A44F5"/>
    <w:rsid w:val="005A5241"/>
    <w:rsid w:val="005B18EF"/>
    <w:rsid w:val="005B7ADD"/>
    <w:rsid w:val="005B7E43"/>
    <w:rsid w:val="005C0A7B"/>
    <w:rsid w:val="005C3FAE"/>
    <w:rsid w:val="005C44B4"/>
    <w:rsid w:val="005C5B49"/>
    <w:rsid w:val="005C67BF"/>
    <w:rsid w:val="005D0498"/>
    <w:rsid w:val="005D0D82"/>
    <w:rsid w:val="005D2E7D"/>
    <w:rsid w:val="005D2F83"/>
    <w:rsid w:val="005D3251"/>
    <w:rsid w:val="005D32C1"/>
    <w:rsid w:val="005D3303"/>
    <w:rsid w:val="005D7996"/>
    <w:rsid w:val="005E1028"/>
    <w:rsid w:val="005E2AB5"/>
    <w:rsid w:val="005E35C0"/>
    <w:rsid w:val="005E3939"/>
    <w:rsid w:val="005E4B01"/>
    <w:rsid w:val="005F0736"/>
    <w:rsid w:val="005F28EF"/>
    <w:rsid w:val="005F47EE"/>
    <w:rsid w:val="005F502D"/>
    <w:rsid w:val="005F7432"/>
    <w:rsid w:val="00600E1A"/>
    <w:rsid w:val="0060158A"/>
    <w:rsid w:val="00601D52"/>
    <w:rsid w:val="00603E54"/>
    <w:rsid w:val="00605280"/>
    <w:rsid w:val="0060732A"/>
    <w:rsid w:val="0061125C"/>
    <w:rsid w:val="006116BB"/>
    <w:rsid w:val="00612725"/>
    <w:rsid w:val="00614DEF"/>
    <w:rsid w:val="00621799"/>
    <w:rsid w:val="00623E7E"/>
    <w:rsid w:val="006269B1"/>
    <w:rsid w:val="0063021B"/>
    <w:rsid w:val="00630F7A"/>
    <w:rsid w:val="006325E9"/>
    <w:rsid w:val="006330F8"/>
    <w:rsid w:val="00634462"/>
    <w:rsid w:val="00640308"/>
    <w:rsid w:val="00642C57"/>
    <w:rsid w:val="00643400"/>
    <w:rsid w:val="00652575"/>
    <w:rsid w:val="006533F5"/>
    <w:rsid w:val="006538A3"/>
    <w:rsid w:val="006538AB"/>
    <w:rsid w:val="0065442E"/>
    <w:rsid w:val="00654CAF"/>
    <w:rsid w:val="00660289"/>
    <w:rsid w:val="006646AE"/>
    <w:rsid w:val="00664B5A"/>
    <w:rsid w:val="00664EA2"/>
    <w:rsid w:val="006672FB"/>
    <w:rsid w:val="0067153A"/>
    <w:rsid w:val="00675176"/>
    <w:rsid w:val="00676AB8"/>
    <w:rsid w:val="00676E4A"/>
    <w:rsid w:val="00677631"/>
    <w:rsid w:val="00682837"/>
    <w:rsid w:val="00682C74"/>
    <w:rsid w:val="00686F58"/>
    <w:rsid w:val="00690F18"/>
    <w:rsid w:val="0069477C"/>
    <w:rsid w:val="006A46A7"/>
    <w:rsid w:val="006A5D55"/>
    <w:rsid w:val="006B723C"/>
    <w:rsid w:val="006C17D4"/>
    <w:rsid w:val="006C7F72"/>
    <w:rsid w:val="006D26AE"/>
    <w:rsid w:val="006D3E0A"/>
    <w:rsid w:val="006D48FA"/>
    <w:rsid w:val="006E343F"/>
    <w:rsid w:val="006E7FC0"/>
    <w:rsid w:val="006F6925"/>
    <w:rsid w:val="00703050"/>
    <w:rsid w:val="00704468"/>
    <w:rsid w:val="00711439"/>
    <w:rsid w:val="00711E46"/>
    <w:rsid w:val="00711EE0"/>
    <w:rsid w:val="00713625"/>
    <w:rsid w:val="0072434E"/>
    <w:rsid w:val="007300BD"/>
    <w:rsid w:val="00734297"/>
    <w:rsid w:val="00734460"/>
    <w:rsid w:val="00734CA0"/>
    <w:rsid w:val="00735F72"/>
    <w:rsid w:val="00735FB4"/>
    <w:rsid w:val="00736928"/>
    <w:rsid w:val="007521D8"/>
    <w:rsid w:val="007531D5"/>
    <w:rsid w:val="00761C19"/>
    <w:rsid w:val="00763CA2"/>
    <w:rsid w:val="00763F5B"/>
    <w:rsid w:val="007651A9"/>
    <w:rsid w:val="007662BB"/>
    <w:rsid w:val="0077144B"/>
    <w:rsid w:val="00771C76"/>
    <w:rsid w:val="00774869"/>
    <w:rsid w:val="00775496"/>
    <w:rsid w:val="007761B1"/>
    <w:rsid w:val="00780A26"/>
    <w:rsid w:val="007825D1"/>
    <w:rsid w:val="0078355B"/>
    <w:rsid w:val="007838E0"/>
    <w:rsid w:val="00787BCB"/>
    <w:rsid w:val="00791459"/>
    <w:rsid w:val="0079749A"/>
    <w:rsid w:val="00797CD9"/>
    <w:rsid w:val="007A0FDB"/>
    <w:rsid w:val="007A1C58"/>
    <w:rsid w:val="007A460B"/>
    <w:rsid w:val="007A47A7"/>
    <w:rsid w:val="007A57B2"/>
    <w:rsid w:val="007A6672"/>
    <w:rsid w:val="007B017B"/>
    <w:rsid w:val="007B0FEC"/>
    <w:rsid w:val="007B3ED5"/>
    <w:rsid w:val="007C01B8"/>
    <w:rsid w:val="007C58AD"/>
    <w:rsid w:val="007C6479"/>
    <w:rsid w:val="007C6D8D"/>
    <w:rsid w:val="007C6D94"/>
    <w:rsid w:val="007C6DD4"/>
    <w:rsid w:val="007D36F0"/>
    <w:rsid w:val="007E0085"/>
    <w:rsid w:val="007E18E3"/>
    <w:rsid w:val="007E58C9"/>
    <w:rsid w:val="007E6CD1"/>
    <w:rsid w:val="007F051E"/>
    <w:rsid w:val="007F0E86"/>
    <w:rsid w:val="007F1207"/>
    <w:rsid w:val="007F4EDF"/>
    <w:rsid w:val="007F4F40"/>
    <w:rsid w:val="00801508"/>
    <w:rsid w:val="008018DC"/>
    <w:rsid w:val="00802CC8"/>
    <w:rsid w:val="00804366"/>
    <w:rsid w:val="008063D9"/>
    <w:rsid w:val="00813150"/>
    <w:rsid w:val="00817321"/>
    <w:rsid w:val="008226AB"/>
    <w:rsid w:val="0082315A"/>
    <w:rsid w:val="008245DC"/>
    <w:rsid w:val="008272A5"/>
    <w:rsid w:val="008302B7"/>
    <w:rsid w:val="00831249"/>
    <w:rsid w:val="00831A4B"/>
    <w:rsid w:val="00832851"/>
    <w:rsid w:val="00836917"/>
    <w:rsid w:val="00840E22"/>
    <w:rsid w:val="00853720"/>
    <w:rsid w:val="008542BD"/>
    <w:rsid w:val="00854548"/>
    <w:rsid w:val="00856EAF"/>
    <w:rsid w:val="0086003B"/>
    <w:rsid w:val="00860231"/>
    <w:rsid w:val="0086060D"/>
    <w:rsid w:val="00864982"/>
    <w:rsid w:val="00867E3D"/>
    <w:rsid w:val="00872FDC"/>
    <w:rsid w:val="008735EE"/>
    <w:rsid w:val="00874318"/>
    <w:rsid w:val="008747B0"/>
    <w:rsid w:val="00881914"/>
    <w:rsid w:val="00881E05"/>
    <w:rsid w:val="00883D63"/>
    <w:rsid w:val="0088412A"/>
    <w:rsid w:val="00886D66"/>
    <w:rsid w:val="00887DBF"/>
    <w:rsid w:val="00887EBD"/>
    <w:rsid w:val="0089159D"/>
    <w:rsid w:val="0089279E"/>
    <w:rsid w:val="008A1824"/>
    <w:rsid w:val="008A4CC1"/>
    <w:rsid w:val="008B0F85"/>
    <w:rsid w:val="008B1B8D"/>
    <w:rsid w:val="008B6328"/>
    <w:rsid w:val="008B68B6"/>
    <w:rsid w:val="008C042A"/>
    <w:rsid w:val="008C409E"/>
    <w:rsid w:val="008D59EA"/>
    <w:rsid w:val="008D70B6"/>
    <w:rsid w:val="008E0CFB"/>
    <w:rsid w:val="008E1CF1"/>
    <w:rsid w:val="008E6FBC"/>
    <w:rsid w:val="008E6FC1"/>
    <w:rsid w:val="008F0816"/>
    <w:rsid w:val="008F12AD"/>
    <w:rsid w:val="008F45C8"/>
    <w:rsid w:val="008F7911"/>
    <w:rsid w:val="009002E9"/>
    <w:rsid w:val="00901181"/>
    <w:rsid w:val="009012CC"/>
    <w:rsid w:val="009025C1"/>
    <w:rsid w:val="00904DDF"/>
    <w:rsid w:val="009057B9"/>
    <w:rsid w:val="00911ED0"/>
    <w:rsid w:val="0091209B"/>
    <w:rsid w:val="00914F23"/>
    <w:rsid w:val="00920935"/>
    <w:rsid w:val="00921948"/>
    <w:rsid w:val="00922710"/>
    <w:rsid w:val="009241B9"/>
    <w:rsid w:val="00925591"/>
    <w:rsid w:val="00934858"/>
    <w:rsid w:val="009360CB"/>
    <w:rsid w:val="009368B8"/>
    <w:rsid w:val="00941E7B"/>
    <w:rsid w:val="00942D97"/>
    <w:rsid w:val="00943890"/>
    <w:rsid w:val="009453A5"/>
    <w:rsid w:val="00946C8D"/>
    <w:rsid w:val="0095079D"/>
    <w:rsid w:val="00955C86"/>
    <w:rsid w:val="009637A9"/>
    <w:rsid w:val="0096615C"/>
    <w:rsid w:val="00970528"/>
    <w:rsid w:val="00970547"/>
    <w:rsid w:val="00970BE3"/>
    <w:rsid w:val="009712B6"/>
    <w:rsid w:val="00972846"/>
    <w:rsid w:val="00974F89"/>
    <w:rsid w:val="009754CD"/>
    <w:rsid w:val="0097586F"/>
    <w:rsid w:val="00976F65"/>
    <w:rsid w:val="009815D2"/>
    <w:rsid w:val="00981629"/>
    <w:rsid w:val="00983281"/>
    <w:rsid w:val="00985FAF"/>
    <w:rsid w:val="00987EC5"/>
    <w:rsid w:val="00990E5D"/>
    <w:rsid w:val="00991BA1"/>
    <w:rsid w:val="0099469A"/>
    <w:rsid w:val="00996602"/>
    <w:rsid w:val="00997C7D"/>
    <w:rsid w:val="009A0ABF"/>
    <w:rsid w:val="009A3C0D"/>
    <w:rsid w:val="009A40E1"/>
    <w:rsid w:val="009A60F9"/>
    <w:rsid w:val="009A6DA6"/>
    <w:rsid w:val="009B1601"/>
    <w:rsid w:val="009B7A5C"/>
    <w:rsid w:val="009B7D5D"/>
    <w:rsid w:val="009C1647"/>
    <w:rsid w:val="009C2917"/>
    <w:rsid w:val="009C3C80"/>
    <w:rsid w:val="009C527A"/>
    <w:rsid w:val="009C5816"/>
    <w:rsid w:val="009C61FA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0404D"/>
    <w:rsid w:val="00A147B3"/>
    <w:rsid w:val="00A15139"/>
    <w:rsid w:val="00A20B0E"/>
    <w:rsid w:val="00A20C7D"/>
    <w:rsid w:val="00A23995"/>
    <w:rsid w:val="00A2542E"/>
    <w:rsid w:val="00A2711C"/>
    <w:rsid w:val="00A314FD"/>
    <w:rsid w:val="00A31695"/>
    <w:rsid w:val="00A31A54"/>
    <w:rsid w:val="00A31C3C"/>
    <w:rsid w:val="00A32C09"/>
    <w:rsid w:val="00A34087"/>
    <w:rsid w:val="00A345E0"/>
    <w:rsid w:val="00A35E6B"/>
    <w:rsid w:val="00A4326A"/>
    <w:rsid w:val="00A472B5"/>
    <w:rsid w:val="00A47EBD"/>
    <w:rsid w:val="00A50E71"/>
    <w:rsid w:val="00A531F0"/>
    <w:rsid w:val="00A5687D"/>
    <w:rsid w:val="00A5705B"/>
    <w:rsid w:val="00A64C65"/>
    <w:rsid w:val="00A66D88"/>
    <w:rsid w:val="00A70D94"/>
    <w:rsid w:val="00A727C3"/>
    <w:rsid w:val="00A73AE9"/>
    <w:rsid w:val="00A74171"/>
    <w:rsid w:val="00A746E3"/>
    <w:rsid w:val="00A75563"/>
    <w:rsid w:val="00A762F1"/>
    <w:rsid w:val="00A767A7"/>
    <w:rsid w:val="00A80C10"/>
    <w:rsid w:val="00A816DD"/>
    <w:rsid w:val="00A82353"/>
    <w:rsid w:val="00A84DB9"/>
    <w:rsid w:val="00A87C34"/>
    <w:rsid w:val="00A939AB"/>
    <w:rsid w:val="00A959D3"/>
    <w:rsid w:val="00A95AD5"/>
    <w:rsid w:val="00A975B5"/>
    <w:rsid w:val="00A97E5E"/>
    <w:rsid w:val="00AA636F"/>
    <w:rsid w:val="00AA7344"/>
    <w:rsid w:val="00AA7E70"/>
    <w:rsid w:val="00AB2379"/>
    <w:rsid w:val="00AB567D"/>
    <w:rsid w:val="00AB646C"/>
    <w:rsid w:val="00AC0B74"/>
    <w:rsid w:val="00AC1812"/>
    <w:rsid w:val="00AC7C21"/>
    <w:rsid w:val="00AD04FE"/>
    <w:rsid w:val="00AD08F0"/>
    <w:rsid w:val="00AE1AEF"/>
    <w:rsid w:val="00AE43CA"/>
    <w:rsid w:val="00AE6B0C"/>
    <w:rsid w:val="00AE70B2"/>
    <w:rsid w:val="00AF0305"/>
    <w:rsid w:val="00AF0D87"/>
    <w:rsid w:val="00AF2F63"/>
    <w:rsid w:val="00AF4B2B"/>
    <w:rsid w:val="00AF6D3F"/>
    <w:rsid w:val="00AF6F71"/>
    <w:rsid w:val="00AF7E00"/>
    <w:rsid w:val="00AF7EBC"/>
    <w:rsid w:val="00B00D9C"/>
    <w:rsid w:val="00B01B30"/>
    <w:rsid w:val="00B037F2"/>
    <w:rsid w:val="00B0520B"/>
    <w:rsid w:val="00B06342"/>
    <w:rsid w:val="00B065FD"/>
    <w:rsid w:val="00B10854"/>
    <w:rsid w:val="00B10BD7"/>
    <w:rsid w:val="00B12218"/>
    <w:rsid w:val="00B151C9"/>
    <w:rsid w:val="00B17FBF"/>
    <w:rsid w:val="00B2256D"/>
    <w:rsid w:val="00B228BE"/>
    <w:rsid w:val="00B27E4B"/>
    <w:rsid w:val="00B3252C"/>
    <w:rsid w:val="00B33A83"/>
    <w:rsid w:val="00B341EA"/>
    <w:rsid w:val="00B35587"/>
    <w:rsid w:val="00B378B2"/>
    <w:rsid w:val="00B41A71"/>
    <w:rsid w:val="00B4379B"/>
    <w:rsid w:val="00B4438E"/>
    <w:rsid w:val="00B45525"/>
    <w:rsid w:val="00B46462"/>
    <w:rsid w:val="00B5074F"/>
    <w:rsid w:val="00B54329"/>
    <w:rsid w:val="00B6151E"/>
    <w:rsid w:val="00B64381"/>
    <w:rsid w:val="00B64DB1"/>
    <w:rsid w:val="00B65099"/>
    <w:rsid w:val="00B653E3"/>
    <w:rsid w:val="00B65A24"/>
    <w:rsid w:val="00B71249"/>
    <w:rsid w:val="00B71804"/>
    <w:rsid w:val="00B71DD5"/>
    <w:rsid w:val="00B7294B"/>
    <w:rsid w:val="00B7485E"/>
    <w:rsid w:val="00B74869"/>
    <w:rsid w:val="00B75AB7"/>
    <w:rsid w:val="00B77D22"/>
    <w:rsid w:val="00B815BE"/>
    <w:rsid w:val="00B81F88"/>
    <w:rsid w:val="00B836AE"/>
    <w:rsid w:val="00B86D8F"/>
    <w:rsid w:val="00B901D9"/>
    <w:rsid w:val="00B95275"/>
    <w:rsid w:val="00B955D9"/>
    <w:rsid w:val="00B95B85"/>
    <w:rsid w:val="00B977E1"/>
    <w:rsid w:val="00BA2B85"/>
    <w:rsid w:val="00BA459F"/>
    <w:rsid w:val="00BA5CE9"/>
    <w:rsid w:val="00BA5E1E"/>
    <w:rsid w:val="00BB0F8D"/>
    <w:rsid w:val="00BB1604"/>
    <w:rsid w:val="00BB64EF"/>
    <w:rsid w:val="00BC22F2"/>
    <w:rsid w:val="00BC454B"/>
    <w:rsid w:val="00BC4610"/>
    <w:rsid w:val="00BC6658"/>
    <w:rsid w:val="00BC785C"/>
    <w:rsid w:val="00BD0370"/>
    <w:rsid w:val="00BD09EE"/>
    <w:rsid w:val="00BD2938"/>
    <w:rsid w:val="00BD52A6"/>
    <w:rsid w:val="00BD74CF"/>
    <w:rsid w:val="00BE3133"/>
    <w:rsid w:val="00BE46AD"/>
    <w:rsid w:val="00BF4296"/>
    <w:rsid w:val="00BF5115"/>
    <w:rsid w:val="00BF6BF5"/>
    <w:rsid w:val="00C04FF5"/>
    <w:rsid w:val="00C05D79"/>
    <w:rsid w:val="00C06A2F"/>
    <w:rsid w:val="00C11D3F"/>
    <w:rsid w:val="00C15C01"/>
    <w:rsid w:val="00C17AE0"/>
    <w:rsid w:val="00C21B50"/>
    <w:rsid w:val="00C27A3A"/>
    <w:rsid w:val="00C27B2E"/>
    <w:rsid w:val="00C27CB2"/>
    <w:rsid w:val="00C30261"/>
    <w:rsid w:val="00C31B68"/>
    <w:rsid w:val="00C32AD1"/>
    <w:rsid w:val="00C33B33"/>
    <w:rsid w:val="00C33DC1"/>
    <w:rsid w:val="00C35FC3"/>
    <w:rsid w:val="00C3705C"/>
    <w:rsid w:val="00C41005"/>
    <w:rsid w:val="00C4698A"/>
    <w:rsid w:val="00C4748D"/>
    <w:rsid w:val="00C47E87"/>
    <w:rsid w:val="00C513C8"/>
    <w:rsid w:val="00C54F96"/>
    <w:rsid w:val="00C55DA8"/>
    <w:rsid w:val="00C61765"/>
    <w:rsid w:val="00C63DEC"/>
    <w:rsid w:val="00C670FA"/>
    <w:rsid w:val="00C7124F"/>
    <w:rsid w:val="00C73539"/>
    <w:rsid w:val="00C74D97"/>
    <w:rsid w:val="00C75D06"/>
    <w:rsid w:val="00C76138"/>
    <w:rsid w:val="00C80EB7"/>
    <w:rsid w:val="00C8201F"/>
    <w:rsid w:val="00C82ABF"/>
    <w:rsid w:val="00C83E00"/>
    <w:rsid w:val="00C85D5A"/>
    <w:rsid w:val="00C94F0B"/>
    <w:rsid w:val="00C975C4"/>
    <w:rsid w:val="00CA30E5"/>
    <w:rsid w:val="00CA6A82"/>
    <w:rsid w:val="00CB1310"/>
    <w:rsid w:val="00CB18D8"/>
    <w:rsid w:val="00CB1A9F"/>
    <w:rsid w:val="00CB3447"/>
    <w:rsid w:val="00CB3F50"/>
    <w:rsid w:val="00CB41F6"/>
    <w:rsid w:val="00CB7016"/>
    <w:rsid w:val="00CB7A8D"/>
    <w:rsid w:val="00CC160A"/>
    <w:rsid w:val="00CC36B0"/>
    <w:rsid w:val="00CC398C"/>
    <w:rsid w:val="00CD04B2"/>
    <w:rsid w:val="00CD22C8"/>
    <w:rsid w:val="00CD3961"/>
    <w:rsid w:val="00CD430D"/>
    <w:rsid w:val="00CD7B85"/>
    <w:rsid w:val="00CE0198"/>
    <w:rsid w:val="00CE2E04"/>
    <w:rsid w:val="00CE4067"/>
    <w:rsid w:val="00CE511A"/>
    <w:rsid w:val="00CE583F"/>
    <w:rsid w:val="00CE6E24"/>
    <w:rsid w:val="00CE70A4"/>
    <w:rsid w:val="00CF15B6"/>
    <w:rsid w:val="00CF48CD"/>
    <w:rsid w:val="00D021E1"/>
    <w:rsid w:val="00D0342D"/>
    <w:rsid w:val="00D0762D"/>
    <w:rsid w:val="00D10867"/>
    <w:rsid w:val="00D1520B"/>
    <w:rsid w:val="00D156CC"/>
    <w:rsid w:val="00D218FA"/>
    <w:rsid w:val="00D21FBC"/>
    <w:rsid w:val="00D23E87"/>
    <w:rsid w:val="00D26014"/>
    <w:rsid w:val="00D307A1"/>
    <w:rsid w:val="00D32979"/>
    <w:rsid w:val="00D336EE"/>
    <w:rsid w:val="00D340F5"/>
    <w:rsid w:val="00D374C3"/>
    <w:rsid w:val="00D41864"/>
    <w:rsid w:val="00D43E8D"/>
    <w:rsid w:val="00D44984"/>
    <w:rsid w:val="00D45D86"/>
    <w:rsid w:val="00D53E66"/>
    <w:rsid w:val="00D60277"/>
    <w:rsid w:val="00D6066D"/>
    <w:rsid w:val="00D60DA0"/>
    <w:rsid w:val="00D624BC"/>
    <w:rsid w:val="00D62E4D"/>
    <w:rsid w:val="00D63219"/>
    <w:rsid w:val="00D66C4C"/>
    <w:rsid w:val="00D7155A"/>
    <w:rsid w:val="00D72B38"/>
    <w:rsid w:val="00D75ACA"/>
    <w:rsid w:val="00D75BA3"/>
    <w:rsid w:val="00D8073C"/>
    <w:rsid w:val="00D83768"/>
    <w:rsid w:val="00D83CDF"/>
    <w:rsid w:val="00D85DBE"/>
    <w:rsid w:val="00D926D3"/>
    <w:rsid w:val="00D95610"/>
    <w:rsid w:val="00DA09F1"/>
    <w:rsid w:val="00DA205B"/>
    <w:rsid w:val="00DA4BCA"/>
    <w:rsid w:val="00DA5C40"/>
    <w:rsid w:val="00DA61D7"/>
    <w:rsid w:val="00DB08C0"/>
    <w:rsid w:val="00DB1BFC"/>
    <w:rsid w:val="00DB2C08"/>
    <w:rsid w:val="00DB3CF7"/>
    <w:rsid w:val="00DC353F"/>
    <w:rsid w:val="00DC3C3C"/>
    <w:rsid w:val="00DC4393"/>
    <w:rsid w:val="00DC611E"/>
    <w:rsid w:val="00DC6456"/>
    <w:rsid w:val="00DD02B7"/>
    <w:rsid w:val="00DD0766"/>
    <w:rsid w:val="00DD0A86"/>
    <w:rsid w:val="00DD2FF1"/>
    <w:rsid w:val="00DD45C2"/>
    <w:rsid w:val="00DD4AFC"/>
    <w:rsid w:val="00DD7447"/>
    <w:rsid w:val="00DE0B07"/>
    <w:rsid w:val="00DE3D11"/>
    <w:rsid w:val="00DE5113"/>
    <w:rsid w:val="00DE5481"/>
    <w:rsid w:val="00DE5D54"/>
    <w:rsid w:val="00DE7D32"/>
    <w:rsid w:val="00DF01DD"/>
    <w:rsid w:val="00DF0464"/>
    <w:rsid w:val="00DF36A7"/>
    <w:rsid w:val="00DF4612"/>
    <w:rsid w:val="00DF64C7"/>
    <w:rsid w:val="00DF6E3E"/>
    <w:rsid w:val="00DF730E"/>
    <w:rsid w:val="00DF7529"/>
    <w:rsid w:val="00DF7C17"/>
    <w:rsid w:val="00E006A1"/>
    <w:rsid w:val="00E01D9F"/>
    <w:rsid w:val="00E033A3"/>
    <w:rsid w:val="00E15572"/>
    <w:rsid w:val="00E168EB"/>
    <w:rsid w:val="00E17D7A"/>
    <w:rsid w:val="00E21C7A"/>
    <w:rsid w:val="00E23785"/>
    <w:rsid w:val="00E237BD"/>
    <w:rsid w:val="00E25C3B"/>
    <w:rsid w:val="00E333A1"/>
    <w:rsid w:val="00E33867"/>
    <w:rsid w:val="00E36C8F"/>
    <w:rsid w:val="00E37305"/>
    <w:rsid w:val="00E40D68"/>
    <w:rsid w:val="00E4284E"/>
    <w:rsid w:val="00E42D2E"/>
    <w:rsid w:val="00E43EF5"/>
    <w:rsid w:val="00E44DBF"/>
    <w:rsid w:val="00E45DCF"/>
    <w:rsid w:val="00E47E65"/>
    <w:rsid w:val="00E52839"/>
    <w:rsid w:val="00E53745"/>
    <w:rsid w:val="00E546FB"/>
    <w:rsid w:val="00E5775C"/>
    <w:rsid w:val="00E60F22"/>
    <w:rsid w:val="00E61C33"/>
    <w:rsid w:val="00E67FF4"/>
    <w:rsid w:val="00E713B0"/>
    <w:rsid w:val="00E71A48"/>
    <w:rsid w:val="00E738A4"/>
    <w:rsid w:val="00E77053"/>
    <w:rsid w:val="00E84337"/>
    <w:rsid w:val="00E84A66"/>
    <w:rsid w:val="00E84CF8"/>
    <w:rsid w:val="00E8501A"/>
    <w:rsid w:val="00E90392"/>
    <w:rsid w:val="00E92249"/>
    <w:rsid w:val="00E93992"/>
    <w:rsid w:val="00E95CB8"/>
    <w:rsid w:val="00E95F73"/>
    <w:rsid w:val="00EA1AC6"/>
    <w:rsid w:val="00EA1D9C"/>
    <w:rsid w:val="00EA69E9"/>
    <w:rsid w:val="00EA7718"/>
    <w:rsid w:val="00EB3B4E"/>
    <w:rsid w:val="00EB493A"/>
    <w:rsid w:val="00EB4A34"/>
    <w:rsid w:val="00EB6430"/>
    <w:rsid w:val="00EC3ED7"/>
    <w:rsid w:val="00EC749A"/>
    <w:rsid w:val="00ED02A9"/>
    <w:rsid w:val="00ED4E2A"/>
    <w:rsid w:val="00ED6C59"/>
    <w:rsid w:val="00ED7978"/>
    <w:rsid w:val="00EE11E4"/>
    <w:rsid w:val="00EE5113"/>
    <w:rsid w:val="00EE672B"/>
    <w:rsid w:val="00EF25CA"/>
    <w:rsid w:val="00EF32C5"/>
    <w:rsid w:val="00EF445D"/>
    <w:rsid w:val="00EF5DC6"/>
    <w:rsid w:val="00F018E1"/>
    <w:rsid w:val="00F07CE4"/>
    <w:rsid w:val="00F104CA"/>
    <w:rsid w:val="00F10DEB"/>
    <w:rsid w:val="00F11182"/>
    <w:rsid w:val="00F13722"/>
    <w:rsid w:val="00F13AA9"/>
    <w:rsid w:val="00F13EB8"/>
    <w:rsid w:val="00F150B6"/>
    <w:rsid w:val="00F20E7D"/>
    <w:rsid w:val="00F2748D"/>
    <w:rsid w:val="00F27651"/>
    <w:rsid w:val="00F27B0E"/>
    <w:rsid w:val="00F27C65"/>
    <w:rsid w:val="00F27E20"/>
    <w:rsid w:val="00F30751"/>
    <w:rsid w:val="00F308D3"/>
    <w:rsid w:val="00F33C47"/>
    <w:rsid w:val="00F34DD5"/>
    <w:rsid w:val="00F37F74"/>
    <w:rsid w:val="00F447E2"/>
    <w:rsid w:val="00F4616B"/>
    <w:rsid w:val="00F4629A"/>
    <w:rsid w:val="00F46E70"/>
    <w:rsid w:val="00F56B20"/>
    <w:rsid w:val="00F57793"/>
    <w:rsid w:val="00F6547C"/>
    <w:rsid w:val="00F65E91"/>
    <w:rsid w:val="00F66B44"/>
    <w:rsid w:val="00F67164"/>
    <w:rsid w:val="00F674FA"/>
    <w:rsid w:val="00F7031A"/>
    <w:rsid w:val="00F75BC7"/>
    <w:rsid w:val="00F77314"/>
    <w:rsid w:val="00F80E17"/>
    <w:rsid w:val="00F810A9"/>
    <w:rsid w:val="00F83FD0"/>
    <w:rsid w:val="00F86552"/>
    <w:rsid w:val="00F90558"/>
    <w:rsid w:val="00F909FA"/>
    <w:rsid w:val="00F92B0E"/>
    <w:rsid w:val="00F92BB3"/>
    <w:rsid w:val="00F94725"/>
    <w:rsid w:val="00F95E06"/>
    <w:rsid w:val="00F95FEA"/>
    <w:rsid w:val="00F96EF0"/>
    <w:rsid w:val="00FA0802"/>
    <w:rsid w:val="00FA2B40"/>
    <w:rsid w:val="00FA3F39"/>
    <w:rsid w:val="00FA448E"/>
    <w:rsid w:val="00FA48AD"/>
    <w:rsid w:val="00FA49D0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7D84"/>
    <w:rsid w:val="00FD02AB"/>
    <w:rsid w:val="00FD12DD"/>
    <w:rsid w:val="00FD3B11"/>
    <w:rsid w:val="00FD6413"/>
    <w:rsid w:val="00FD72C0"/>
    <w:rsid w:val="00FD7D65"/>
    <w:rsid w:val="00FE7191"/>
    <w:rsid w:val="00FF076A"/>
    <w:rsid w:val="00FF2F42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basedOn w:val="a1"/>
    <w:link w:val="af5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link w:val="af4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link w:val="ConsPlusNormal0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aliases w:val="Название таблиц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aliases w:val="Название таблиц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rsid w:val="0031319E"/>
    <w:rPr>
      <w:rFonts w:ascii="Calibri" w:hAnsi="Calibri" w:cs="Calibri"/>
    </w:rPr>
  </w:style>
  <w:style w:type="paragraph" w:customStyle="1" w:styleId="ConsPlusNonformatTimesNewRoman">
    <w:name w:val="ConsPlusNonformat + Times New Roman"/>
    <w:aliases w:val="11 пт,Черный,разреженный на  0,15 пт"/>
    <w:basedOn w:val="a1"/>
    <w:rsid w:val="0031319E"/>
    <w:pPr>
      <w:autoSpaceDE w:val="0"/>
      <w:autoSpaceDN w:val="0"/>
      <w:adjustRightInd w:val="0"/>
      <w:jc w:val="center"/>
    </w:pPr>
    <w:rPr>
      <w:sz w:val="22"/>
      <w:szCs w:val="22"/>
    </w:rPr>
  </w:style>
  <w:style w:type="paragraph" w:customStyle="1" w:styleId="3">
    <w:name w:val="[Ростех] Наименование Подраздела (Уровень 3)"/>
    <w:uiPriority w:val="99"/>
    <w:qFormat/>
    <w:rsid w:val="001A47DD"/>
    <w:pPr>
      <w:keepNext/>
      <w:keepLines/>
      <w:numPr>
        <w:ilvl w:val="1"/>
        <w:numId w:val="48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A47DD"/>
    <w:pPr>
      <w:keepNext/>
      <w:keepLines/>
      <w:numPr>
        <w:numId w:val="48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1A47DD"/>
    <w:pPr>
      <w:numPr>
        <w:ilvl w:val="5"/>
        <w:numId w:val="48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A47DD"/>
    <w:pPr>
      <w:numPr>
        <w:ilvl w:val="3"/>
        <w:numId w:val="48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A47DD"/>
    <w:pPr>
      <w:numPr>
        <w:ilvl w:val="4"/>
        <w:numId w:val="48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link w:val="42"/>
    <w:uiPriority w:val="99"/>
    <w:qFormat/>
    <w:rsid w:val="001A47DD"/>
    <w:pPr>
      <w:numPr>
        <w:ilvl w:val="2"/>
        <w:numId w:val="48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2">
    <w:name w:val="[Ростех] Текст Пункта (Уровень 4) Знак"/>
    <w:link w:val="4"/>
    <w:uiPriority w:val="99"/>
    <w:rsid w:val="001A47DD"/>
    <w:rPr>
      <w:rFonts w:ascii="Proxima Nova ExCn Rg" w:hAnsi="Proxima Nova ExCn Rg"/>
      <w:sz w:val="28"/>
      <w:szCs w:val="28"/>
    </w:rPr>
  </w:style>
  <w:style w:type="paragraph" w:styleId="35">
    <w:name w:val="Body Text 3"/>
    <w:basedOn w:val="a1"/>
    <w:link w:val="36"/>
    <w:uiPriority w:val="99"/>
    <w:semiHidden/>
    <w:unhideWhenUsed/>
    <w:locked/>
    <w:rsid w:val="004713A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4713AB"/>
    <w:rPr>
      <w:sz w:val="16"/>
      <w:szCs w:val="16"/>
    </w:rPr>
  </w:style>
  <w:style w:type="paragraph" w:customStyle="1" w:styleId="FTNtxt">
    <w:name w:val="FTN_txt"/>
    <w:basedOn w:val="a1"/>
    <w:rsid w:val="00F57793"/>
    <w:pPr>
      <w:widowControl w:val="0"/>
      <w:numPr>
        <w:ilvl w:val="1"/>
        <w:numId w:val="49"/>
      </w:numPr>
      <w:tabs>
        <w:tab w:val="left" w:pos="1080"/>
      </w:tabs>
      <w:spacing w:line="288" w:lineRule="auto"/>
      <w:jc w:val="both"/>
    </w:pPr>
    <w:rPr>
      <w:rFonts w:eastAsia="Arial Unicode MS"/>
    </w:rPr>
  </w:style>
  <w:style w:type="paragraph" w:styleId="aff5">
    <w:name w:val="Normal (Web)"/>
    <w:basedOn w:val="a1"/>
    <w:uiPriority w:val="99"/>
    <w:unhideWhenUsed/>
    <w:locked/>
    <w:rsid w:val="005B7ADD"/>
    <w:pPr>
      <w:spacing w:before="100" w:beforeAutospacing="1" w:after="100" w:afterAutospacing="1"/>
    </w:pPr>
  </w:style>
  <w:style w:type="paragraph" w:customStyle="1" w:styleId="Default">
    <w:name w:val="Default"/>
    <w:rsid w:val="001146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6">
    <w:name w:val="FollowedHyperlink"/>
    <w:basedOn w:val="a2"/>
    <w:uiPriority w:val="99"/>
    <w:semiHidden/>
    <w:unhideWhenUsed/>
    <w:locked/>
    <w:rsid w:val="001146A5"/>
    <w:rPr>
      <w:color w:val="800080" w:themeColor="followedHyperlink"/>
      <w:u w:val="single"/>
    </w:rPr>
  </w:style>
  <w:style w:type="character" w:styleId="aff7">
    <w:name w:val="Emphasis"/>
    <w:basedOn w:val="a2"/>
    <w:qFormat/>
    <w:rsid w:val="00F104CA"/>
    <w:rPr>
      <w:i/>
      <w:iCs/>
    </w:rPr>
  </w:style>
  <w:style w:type="paragraph" w:styleId="25">
    <w:name w:val="Body Text 2"/>
    <w:basedOn w:val="a1"/>
    <w:link w:val="26"/>
    <w:locked/>
    <w:rsid w:val="00115BBC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115BBC"/>
    <w:rPr>
      <w:sz w:val="24"/>
      <w:szCs w:val="24"/>
    </w:rPr>
  </w:style>
  <w:style w:type="paragraph" w:customStyle="1" w:styleId="ConsNonformat">
    <w:name w:val="ConsNonformat"/>
    <w:rsid w:val="00D75ACA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30.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5145049918BC2D0D5C87ECA9173EB5B6F76C8E56C90665B4524CE3B7b9k8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garantF1://70550726.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E648459C40665B4524CE3B7b9k8G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6F76C8E56C9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5145049918BC2D0D5C87ECA9173EB5B5FF6D8E59C90665B4524CE3B7b9k8G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" TargetMode="External"/><Relationship Id="rId22" Type="http://schemas.openxmlformats.org/officeDocument/2006/relationships/hyperlink" Target="consultantplus://offline/ref=995145049918BC2D0D5C87ECA9173EB5B5FE6A8458C40665B4524CE3B7b9k8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A2D20-0DDD-480A-8B07-F5146B2E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8510</Words>
  <Characters>64103</Characters>
  <Application>Microsoft Office Word</Application>
  <DocSecurity>0</DocSecurity>
  <Lines>1942</Lines>
  <Paragraphs>834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71779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2021-09-02T12:44:00Z</dcterms:created>
  <dcterms:modified xsi:type="dcterms:W3CDTF">2021-09-09T12:09:00Z</dcterms:modified>
</cp:coreProperties>
</file>