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685" w:rsidRPr="00F25FF1" w:rsidRDefault="00846037" w:rsidP="00846037">
      <w:pPr>
        <w:spacing w:after="0" w:line="240" w:lineRule="auto"/>
        <w:jc w:val="right"/>
        <w:rPr>
          <w:rFonts w:ascii="Times New Roman" w:hAnsi="Times New Roman"/>
          <w:b/>
          <w:sz w:val="20"/>
          <w:szCs w:val="20"/>
        </w:rPr>
      </w:pPr>
      <w:r>
        <w:rPr>
          <w:rFonts w:ascii="Times New Roman" w:hAnsi="Times New Roman"/>
          <w:b/>
          <w:sz w:val="20"/>
          <w:szCs w:val="20"/>
        </w:rPr>
        <w:t>Приложение №2</w:t>
      </w:r>
    </w:p>
    <w:p w:rsidR="008335A4" w:rsidRDefault="008335A4" w:rsidP="004D335D">
      <w:pPr>
        <w:pStyle w:val="afff"/>
        <w:spacing w:before="0" w:after="0"/>
        <w:ind w:firstLine="0"/>
        <w:rPr>
          <w:b/>
          <w:i w:val="0"/>
          <w:sz w:val="20"/>
          <w:szCs w:val="20"/>
        </w:rPr>
      </w:pPr>
      <w:bookmarkStart w:id="0" w:name="_Ref312031562"/>
    </w:p>
    <w:p w:rsidR="00752659" w:rsidRPr="00752659" w:rsidRDefault="00752659" w:rsidP="00752659">
      <w:pPr>
        <w:shd w:val="clear" w:color="auto" w:fill="FFFFFF"/>
        <w:tabs>
          <w:tab w:val="left" w:leader="underscore" w:pos="6000"/>
        </w:tabs>
        <w:jc w:val="center"/>
        <w:rPr>
          <w:rFonts w:ascii="Times New Roman" w:hAnsi="Times New Roman"/>
          <w:b/>
          <w:bCs/>
          <w:sz w:val="20"/>
          <w:szCs w:val="20"/>
        </w:rPr>
      </w:pPr>
      <w:r w:rsidRPr="00752659">
        <w:rPr>
          <w:rFonts w:ascii="Times New Roman" w:hAnsi="Times New Roman"/>
          <w:b/>
          <w:bCs/>
          <w:sz w:val="20"/>
          <w:szCs w:val="20"/>
        </w:rPr>
        <w:t xml:space="preserve">ДОГОВОР ПОДРЯДА № </w:t>
      </w:r>
    </w:p>
    <w:p w:rsidR="00752659" w:rsidRPr="00752659" w:rsidRDefault="00752659" w:rsidP="00752659">
      <w:pPr>
        <w:shd w:val="clear" w:color="auto" w:fill="FFFFFF"/>
        <w:tabs>
          <w:tab w:val="left" w:leader="underscore" w:pos="6000"/>
        </w:tabs>
        <w:jc w:val="center"/>
        <w:rPr>
          <w:rFonts w:ascii="Times New Roman" w:hAnsi="Times New Roman"/>
          <w:b/>
          <w:bCs/>
          <w:sz w:val="20"/>
          <w:szCs w:val="20"/>
        </w:rPr>
      </w:pPr>
    </w:p>
    <w:p w:rsidR="00752659" w:rsidRPr="00752659" w:rsidRDefault="00752659" w:rsidP="00752659">
      <w:pPr>
        <w:shd w:val="clear" w:color="auto" w:fill="FFFFFF"/>
        <w:tabs>
          <w:tab w:val="left" w:leader="underscore" w:pos="6000"/>
        </w:tabs>
        <w:jc w:val="center"/>
        <w:rPr>
          <w:rFonts w:ascii="Times New Roman" w:hAnsi="Times New Roman"/>
          <w:b/>
          <w:bCs/>
          <w:sz w:val="20"/>
          <w:szCs w:val="20"/>
        </w:rPr>
      </w:pPr>
    </w:p>
    <w:p w:rsidR="00752659" w:rsidRPr="00752659" w:rsidRDefault="00752659" w:rsidP="00752659">
      <w:pPr>
        <w:shd w:val="clear" w:color="auto" w:fill="FFFFFF"/>
        <w:tabs>
          <w:tab w:val="left" w:pos="9077"/>
        </w:tabs>
        <w:spacing w:before="10"/>
        <w:rPr>
          <w:rFonts w:ascii="Times New Roman" w:hAnsi="Times New Roman"/>
          <w:spacing w:val="-4"/>
          <w:sz w:val="20"/>
          <w:szCs w:val="20"/>
        </w:rPr>
      </w:pPr>
      <w:r w:rsidRPr="00752659">
        <w:rPr>
          <w:rFonts w:ascii="Times New Roman" w:hAnsi="Times New Roman"/>
          <w:spacing w:val="-4"/>
          <w:sz w:val="20"/>
          <w:szCs w:val="20"/>
        </w:rPr>
        <w:t xml:space="preserve">г. Пенза                                                                                                                       </w:t>
      </w:r>
      <w:r w:rsidR="00F73CA0">
        <w:rPr>
          <w:rFonts w:ascii="Times New Roman" w:hAnsi="Times New Roman"/>
          <w:spacing w:val="-4"/>
          <w:sz w:val="20"/>
          <w:szCs w:val="20"/>
        </w:rPr>
        <w:t xml:space="preserve">  «______»_________________ 2021</w:t>
      </w:r>
      <w:r w:rsidRPr="00752659">
        <w:rPr>
          <w:rFonts w:ascii="Times New Roman" w:hAnsi="Times New Roman"/>
          <w:spacing w:val="-4"/>
          <w:sz w:val="20"/>
          <w:szCs w:val="20"/>
        </w:rPr>
        <w:t xml:space="preserve">г. </w:t>
      </w:r>
    </w:p>
    <w:p w:rsidR="00752659" w:rsidRPr="00752659" w:rsidRDefault="00752659" w:rsidP="00752659">
      <w:pPr>
        <w:shd w:val="clear" w:color="auto" w:fill="FFFFFF"/>
        <w:tabs>
          <w:tab w:val="left" w:pos="9077"/>
        </w:tabs>
        <w:spacing w:before="10"/>
        <w:rPr>
          <w:rFonts w:ascii="Times New Roman" w:hAnsi="Times New Roman"/>
          <w:spacing w:val="-4"/>
          <w:sz w:val="20"/>
          <w:szCs w:val="20"/>
        </w:rPr>
      </w:pPr>
    </w:p>
    <w:p w:rsidR="00752659" w:rsidRPr="00752659" w:rsidRDefault="00752659" w:rsidP="00752659">
      <w:pPr>
        <w:shd w:val="clear" w:color="auto" w:fill="FFFFFF"/>
        <w:spacing w:line="226" w:lineRule="exact"/>
        <w:jc w:val="both"/>
        <w:rPr>
          <w:rFonts w:ascii="Times New Roman" w:hAnsi="Times New Roman"/>
          <w:sz w:val="20"/>
          <w:szCs w:val="20"/>
        </w:rPr>
      </w:pPr>
      <w:proofErr w:type="gramStart"/>
      <w:r w:rsidRPr="00752659">
        <w:rPr>
          <w:rFonts w:ascii="Times New Roman" w:hAnsi="Times New Roman"/>
          <w:b/>
          <w:sz w:val="20"/>
          <w:szCs w:val="20"/>
        </w:rPr>
        <w:t>ЗАО</w:t>
      </w:r>
      <w:r w:rsidRPr="00752659">
        <w:rPr>
          <w:rFonts w:ascii="Times New Roman" w:hAnsi="Times New Roman"/>
          <w:sz w:val="20"/>
          <w:szCs w:val="20"/>
        </w:rPr>
        <w:t xml:space="preserve"> </w:t>
      </w:r>
      <w:r w:rsidRPr="00752659">
        <w:rPr>
          <w:rFonts w:ascii="Times New Roman" w:hAnsi="Times New Roman"/>
          <w:b/>
          <w:sz w:val="20"/>
          <w:szCs w:val="20"/>
        </w:rPr>
        <w:t>«Пензенская горэлектросеть»</w:t>
      </w:r>
      <w:r w:rsidRPr="00752659">
        <w:rPr>
          <w:rFonts w:ascii="Times New Roman" w:hAnsi="Times New Roman"/>
          <w:sz w:val="20"/>
          <w:szCs w:val="20"/>
        </w:rPr>
        <w:t xml:space="preserve">, именуемое в дальнейшем </w:t>
      </w:r>
      <w:r w:rsidRPr="00752659">
        <w:rPr>
          <w:rFonts w:ascii="Times New Roman" w:hAnsi="Times New Roman"/>
          <w:b/>
          <w:sz w:val="20"/>
          <w:szCs w:val="20"/>
        </w:rPr>
        <w:t>«Заказчик»</w:t>
      </w:r>
      <w:r w:rsidRPr="00752659">
        <w:rPr>
          <w:rFonts w:ascii="Times New Roman" w:hAnsi="Times New Roman"/>
          <w:sz w:val="20"/>
          <w:szCs w:val="20"/>
        </w:rPr>
        <w:t>, в лице генерального директора Рябинина Владимира Викторовича, действующего на основании Устава, с одной стороны и ______________</w:t>
      </w:r>
      <w:r w:rsidRPr="00752659">
        <w:rPr>
          <w:rFonts w:ascii="Times New Roman" w:hAnsi="Times New Roman"/>
          <w:b/>
          <w:sz w:val="20"/>
          <w:szCs w:val="20"/>
        </w:rPr>
        <w:t xml:space="preserve"> </w:t>
      </w:r>
      <w:r w:rsidRPr="00752659">
        <w:rPr>
          <w:rFonts w:ascii="Times New Roman" w:hAnsi="Times New Roman"/>
          <w:sz w:val="20"/>
          <w:szCs w:val="20"/>
        </w:rPr>
        <w:t xml:space="preserve">именуемое в дальнейшем </w:t>
      </w:r>
      <w:r w:rsidRPr="00752659">
        <w:rPr>
          <w:rFonts w:ascii="Times New Roman" w:hAnsi="Times New Roman"/>
          <w:b/>
          <w:sz w:val="20"/>
          <w:szCs w:val="20"/>
        </w:rPr>
        <w:t>«Подрядчик»</w:t>
      </w:r>
      <w:r w:rsidRPr="00752659">
        <w:rPr>
          <w:rFonts w:ascii="Times New Roman" w:hAnsi="Times New Roman"/>
          <w:sz w:val="20"/>
          <w:szCs w:val="20"/>
        </w:rPr>
        <w:t xml:space="preserve">, в лице _________________________________, действующего на основании ________________ и допуска </w:t>
      </w:r>
      <w:proofErr w:type="spellStart"/>
      <w:r w:rsidRPr="00752659">
        <w:rPr>
          <w:rFonts w:ascii="Times New Roman" w:hAnsi="Times New Roman"/>
          <w:sz w:val="20"/>
          <w:szCs w:val="20"/>
        </w:rPr>
        <w:t>______________________________с</w:t>
      </w:r>
      <w:proofErr w:type="spellEnd"/>
      <w:r w:rsidRPr="00752659">
        <w:rPr>
          <w:rFonts w:ascii="Times New Roman" w:hAnsi="Times New Roman"/>
          <w:sz w:val="20"/>
          <w:szCs w:val="20"/>
        </w:rPr>
        <w:t xml:space="preserve"> другой стороны, по результатам прове</w:t>
      </w:r>
      <w:r>
        <w:rPr>
          <w:rFonts w:ascii="Times New Roman" w:hAnsi="Times New Roman"/>
          <w:sz w:val="20"/>
          <w:szCs w:val="20"/>
        </w:rPr>
        <w:t>дён</w:t>
      </w:r>
      <w:r w:rsidR="006070BB">
        <w:rPr>
          <w:rFonts w:ascii="Times New Roman" w:hAnsi="Times New Roman"/>
          <w:sz w:val="20"/>
          <w:szCs w:val="20"/>
        </w:rPr>
        <w:t>ного открытого запроса предложений</w:t>
      </w:r>
      <w:r>
        <w:rPr>
          <w:rFonts w:ascii="Times New Roman" w:hAnsi="Times New Roman"/>
          <w:sz w:val="20"/>
          <w:szCs w:val="20"/>
        </w:rPr>
        <w:t xml:space="preserve"> в электронной форме среди субъектов малого и средн</w:t>
      </w:r>
      <w:r w:rsidR="00CB5142">
        <w:rPr>
          <w:rFonts w:ascii="Times New Roman" w:hAnsi="Times New Roman"/>
          <w:sz w:val="20"/>
          <w:szCs w:val="20"/>
        </w:rPr>
        <w:t>его предпринимательства №54</w:t>
      </w:r>
      <w:r w:rsidR="006D3489">
        <w:rPr>
          <w:rFonts w:ascii="Times New Roman" w:hAnsi="Times New Roman"/>
          <w:sz w:val="20"/>
          <w:szCs w:val="20"/>
        </w:rPr>
        <w:t>-э ЗП</w:t>
      </w:r>
      <w:r w:rsidRPr="00752659">
        <w:rPr>
          <w:rFonts w:ascii="Times New Roman" w:hAnsi="Times New Roman"/>
          <w:sz w:val="20"/>
          <w:szCs w:val="20"/>
        </w:rPr>
        <w:t xml:space="preserve">-ПГЭС от </w:t>
      </w:r>
      <w:r w:rsidR="00CB5142">
        <w:rPr>
          <w:rFonts w:ascii="Times New Roman" w:hAnsi="Times New Roman"/>
          <w:sz w:val="20"/>
          <w:szCs w:val="20"/>
        </w:rPr>
        <w:t>20.05</w:t>
      </w:r>
      <w:r w:rsidR="00F73CA0">
        <w:rPr>
          <w:rFonts w:ascii="Times New Roman" w:hAnsi="Times New Roman"/>
          <w:sz w:val="20"/>
          <w:szCs w:val="20"/>
        </w:rPr>
        <w:t>.2021</w:t>
      </w:r>
      <w:r w:rsidR="006D3489">
        <w:rPr>
          <w:rFonts w:ascii="Times New Roman" w:hAnsi="Times New Roman"/>
          <w:sz w:val="20"/>
          <w:szCs w:val="20"/>
        </w:rPr>
        <w:t>г. Протокол №_____ЗП</w:t>
      </w:r>
      <w:r w:rsidR="00F73CA0">
        <w:rPr>
          <w:rFonts w:ascii="Times New Roman" w:hAnsi="Times New Roman"/>
          <w:sz w:val="20"/>
          <w:szCs w:val="20"/>
        </w:rPr>
        <w:t>-ПГЭС от «_____»_________2021</w:t>
      </w:r>
      <w:proofErr w:type="gramEnd"/>
      <w:r w:rsidRPr="00752659">
        <w:rPr>
          <w:rFonts w:ascii="Times New Roman" w:hAnsi="Times New Roman"/>
          <w:sz w:val="20"/>
          <w:szCs w:val="20"/>
        </w:rPr>
        <w:t xml:space="preserve"> г., далее совместно именуемые Стороны, заключили настоящий договор о нижеследующем:</w:t>
      </w:r>
    </w:p>
    <w:p w:rsidR="00752659" w:rsidRPr="00752659" w:rsidRDefault="00752659" w:rsidP="00752659">
      <w:pPr>
        <w:shd w:val="clear" w:color="auto" w:fill="FFFFFF"/>
        <w:spacing w:line="226" w:lineRule="exact"/>
        <w:jc w:val="both"/>
        <w:rPr>
          <w:rFonts w:ascii="Times New Roman" w:hAnsi="Times New Roman"/>
          <w:sz w:val="20"/>
          <w:szCs w:val="20"/>
        </w:rPr>
      </w:pPr>
    </w:p>
    <w:p w:rsidR="00752659" w:rsidRPr="00752659" w:rsidRDefault="00752659" w:rsidP="00752659">
      <w:pPr>
        <w:widowControl w:val="0"/>
        <w:numPr>
          <w:ilvl w:val="0"/>
          <w:numId w:val="29"/>
        </w:numPr>
        <w:shd w:val="clear" w:color="auto" w:fill="FFFFFF"/>
        <w:autoSpaceDE w:val="0"/>
        <w:autoSpaceDN w:val="0"/>
        <w:adjustRightInd w:val="0"/>
        <w:spacing w:after="0" w:line="240" w:lineRule="atLeast"/>
        <w:ind w:left="0" w:firstLine="0"/>
        <w:jc w:val="center"/>
        <w:rPr>
          <w:rFonts w:ascii="Times New Roman" w:hAnsi="Times New Roman"/>
          <w:b/>
          <w:bCs/>
          <w:sz w:val="20"/>
          <w:szCs w:val="20"/>
        </w:rPr>
      </w:pPr>
      <w:r w:rsidRPr="00752659">
        <w:rPr>
          <w:rFonts w:ascii="Times New Roman" w:hAnsi="Times New Roman"/>
          <w:b/>
          <w:bCs/>
          <w:sz w:val="20"/>
          <w:szCs w:val="20"/>
        </w:rPr>
        <w:t>Предмет договора</w:t>
      </w:r>
    </w:p>
    <w:p w:rsidR="00752659" w:rsidRPr="00752659" w:rsidRDefault="00752659" w:rsidP="00752659">
      <w:pPr>
        <w:numPr>
          <w:ilvl w:val="1"/>
          <w:numId w:val="29"/>
        </w:numPr>
        <w:snapToGrid w:val="0"/>
        <w:spacing w:after="0" w:line="240" w:lineRule="auto"/>
        <w:ind w:left="0" w:firstLine="0"/>
        <w:jc w:val="both"/>
        <w:rPr>
          <w:rFonts w:ascii="Times New Roman" w:hAnsi="Times New Roman"/>
          <w:sz w:val="20"/>
          <w:szCs w:val="20"/>
        </w:rPr>
      </w:pPr>
      <w:r w:rsidRPr="00752659">
        <w:rPr>
          <w:rFonts w:ascii="Times New Roman" w:hAnsi="Times New Roman"/>
          <w:spacing w:val="-1"/>
          <w:sz w:val="20"/>
          <w:szCs w:val="20"/>
        </w:rPr>
        <w:t xml:space="preserve">Подрядчик обязуется выполнить </w:t>
      </w:r>
      <w:r w:rsidRPr="00752659">
        <w:rPr>
          <w:rFonts w:ascii="Times New Roman" w:hAnsi="Times New Roman"/>
          <w:sz w:val="20"/>
          <w:szCs w:val="20"/>
        </w:rPr>
        <w:t>работы</w:t>
      </w:r>
      <w:r w:rsidRPr="00752659">
        <w:rPr>
          <w:rFonts w:ascii="Times New Roman" w:hAnsi="Times New Roman"/>
          <w:spacing w:val="-1"/>
          <w:sz w:val="20"/>
          <w:szCs w:val="20"/>
        </w:rPr>
        <w:t xml:space="preserve"> по заданию Заказчика </w:t>
      </w:r>
      <w:r w:rsidRPr="00752659">
        <w:rPr>
          <w:rFonts w:ascii="Times New Roman" w:hAnsi="Times New Roman"/>
          <w:b/>
          <w:sz w:val="20"/>
          <w:szCs w:val="20"/>
        </w:rPr>
        <w:t>на право заключения Договора на</w:t>
      </w:r>
      <w:r>
        <w:rPr>
          <w:rFonts w:ascii="Times New Roman" w:hAnsi="Times New Roman"/>
          <w:b/>
          <w:i/>
          <w:sz w:val="20"/>
          <w:szCs w:val="20"/>
        </w:rPr>
        <w:t xml:space="preserve"> </w:t>
      </w:r>
      <w:r w:rsidRPr="00752659">
        <w:rPr>
          <w:rFonts w:ascii="Times New Roman" w:hAnsi="Times New Roman"/>
          <w:b/>
          <w:i/>
          <w:sz w:val="20"/>
          <w:szCs w:val="20"/>
        </w:rPr>
        <w:t xml:space="preserve"> </w:t>
      </w:r>
      <w:r>
        <w:rPr>
          <w:rFonts w:ascii="Times New Roman" w:hAnsi="Times New Roman"/>
          <w:b/>
          <w:sz w:val="20"/>
          <w:szCs w:val="20"/>
        </w:rPr>
        <w:t>поставку оборудования и выполнение строительно-монтажных и пуско-наладочных работ по внедрению автоматизированной информационно-измерительной системы коммерческого учёта электроэнергии (АИИС КУЭ) на трансформаторных подстанциях  для ЗАО «</w:t>
      </w:r>
      <w:proofErr w:type="gramStart"/>
      <w:r>
        <w:rPr>
          <w:rFonts w:ascii="Times New Roman" w:hAnsi="Times New Roman"/>
          <w:b/>
          <w:sz w:val="20"/>
          <w:szCs w:val="20"/>
        </w:rPr>
        <w:t>Пензенская</w:t>
      </w:r>
      <w:proofErr w:type="gramEnd"/>
      <w:r>
        <w:rPr>
          <w:rFonts w:ascii="Times New Roman" w:hAnsi="Times New Roman"/>
          <w:b/>
          <w:sz w:val="20"/>
          <w:szCs w:val="20"/>
        </w:rPr>
        <w:t xml:space="preserve"> горэлектросеть»</w:t>
      </w:r>
      <w:r w:rsidRPr="00752659">
        <w:rPr>
          <w:rFonts w:ascii="Times New Roman" w:hAnsi="Times New Roman"/>
          <w:b/>
          <w:i/>
          <w:sz w:val="20"/>
          <w:szCs w:val="20"/>
        </w:rPr>
        <w:t xml:space="preserve">, </w:t>
      </w:r>
      <w:r w:rsidRPr="00752659">
        <w:rPr>
          <w:rFonts w:ascii="Times New Roman" w:hAnsi="Times New Roman"/>
          <w:spacing w:val="-1"/>
          <w:sz w:val="20"/>
          <w:szCs w:val="20"/>
        </w:rPr>
        <w:t xml:space="preserve">а </w:t>
      </w:r>
      <w:r w:rsidRPr="00752659">
        <w:rPr>
          <w:rFonts w:ascii="Times New Roman" w:hAnsi="Times New Roman"/>
          <w:sz w:val="20"/>
          <w:szCs w:val="20"/>
        </w:rPr>
        <w:t xml:space="preserve"> Заказчик  обязуется принять вышеуказанную работу и оплатить ее. </w:t>
      </w:r>
    </w:p>
    <w:p w:rsidR="00752659" w:rsidRPr="00752659" w:rsidRDefault="00752659" w:rsidP="00752659">
      <w:pPr>
        <w:shd w:val="clear" w:color="auto" w:fill="FFFFFF"/>
        <w:spacing w:line="240" w:lineRule="atLeast"/>
        <w:rPr>
          <w:rFonts w:ascii="Times New Roman" w:hAnsi="Times New Roman"/>
          <w:sz w:val="20"/>
          <w:szCs w:val="20"/>
        </w:rPr>
      </w:pPr>
    </w:p>
    <w:p w:rsidR="00752659" w:rsidRPr="00752659" w:rsidRDefault="00752659" w:rsidP="00752659">
      <w:pPr>
        <w:widowControl w:val="0"/>
        <w:numPr>
          <w:ilvl w:val="0"/>
          <w:numId w:val="29"/>
        </w:numPr>
        <w:shd w:val="clear" w:color="auto" w:fill="FFFFFF"/>
        <w:autoSpaceDE w:val="0"/>
        <w:autoSpaceDN w:val="0"/>
        <w:adjustRightInd w:val="0"/>
        <w:spacing w:after="0" w:line="240" w:lineRule="atLeast"/>
        <w:ind w:left="0" w:firstLine="0"/>
        <w:jc w:val="center"/>
        <w:rPr>
          <w:rFonts w:ascii="Times New Roman" w:hAnsi="Times New Roman"/>
          <w:b/>
          <w:bCs/>
          <w:sz w:val="20"/>
          <w:szCs w:val="20"/>
        </w:rPr>
      </w:pPr>
      <w:r w:rsidRPr="00752659">
        <w:rPr>
          <w:rFonts w:ascii="Times New Roman" w:hAnsi="Times New Roman"/>
          <w:b/>
          <w:bCs/>
          <w:sz w:val="20"/>
          <w:szCs w:val="20"/>
        </w:rPr>
        <w:t>Права и обязанности сторон</w:t>
      </w:r>
    </w:p>
    <w:p w:rsidR="00752659" w:rsidRPr="00752659" w:rsidRDefault="00752659" w:rsidP="00752659">
      <w:pPr>
        <w:widowControl w:val="0"/>
        <w:numPr>
          <w:ilvl w:val="1"/>
          <w:numId w:val="29"/>
        </w:numPr>
        <w:shd w:val="clear" w:color="auto" w:fill="FFFFFF"/>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b/>
          <w:bCs/>
          <w:spacing w:val="-1"/>
          <w:sz w:val="20"/>
          <w:szCs w:val="20"/>
        </w:rPr>
        <w:t>Подрядчик обязуется:</w:t>
      </w:r>
    </w:p>
    <w:p w:rsidR="00752659" w:rsidRPr="00752659" w:rsidRDefault="00752659" w:rsidP="00752659">
      <w:pPr>
        <w:widowControl w:val="0"/>
        <w:numPr>
          <w:ilvl w:val="2"/>
          <w:numId w:val="29"/>
        </w:numPr>
        <w:shd w:val="clear" w:color="auto" w:fill="FFFFFF"/>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z w:val="20"/>
          <w:szCs w:val="20"/>
        </w:rPr>
        <w:t xml:space="preserve">Выполнить все работы указанные в п.1.1. настоящего Договора с надлежащим качеством, в соответствии с требованиями </w:t>
      </w:r>
      <w:proofErr w:type="spellStart"/>
      <w:r w:rsidRPr="00752659">
        <w:rPr>
          <w:rFonts w:ascii="Times New Roman" w:hAnsi="Times New Roman"/>
          <w:sz w:val="20"/>
          <w:szCs w:val="20"/>
        </w:rPr>
        <w:t>СНиП</w:t>
      </w:r>
      <w:proofErr w:type="spellEnd"/>
      <w:r w:rsidRPr="00752659">
        <w:rPr>
          <w:rFonts w:ascii="Times New Roman" w:hAnsi="Times New Roman"/>
          <w:sz w:val="20"/>
          <w:szCs w:val="20"/>
        </w:rPr>
        <w:t>, ПУЭ, собственными силами.</w:t>
      </w:r>
    </w:p>
    <w:p w:rsidR="00752659" w:rsidRPr="00752659" w:rsidRDefault="00752659" w:rsidP="00752659">
      <w:pPr>
        <w:widowControl w:val="0"/>
        <w:numPr>
          <w:ilvl w:val="2"/>
          <w:numId w:val="29"/>
        </w:numPr>
        <w:shd w:val="clear" w:color="auto" w:fill="FFFFFF"/>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z w:val="20"/>
          <w:szCs w:val="20"/>
        </w:rPr>
        <w:t>Немедленно известить Заказчика и до получения от него указаний приостановить работы при обнаружении обстоятельств, угрожающих годности результатов выполняемой работы, либо создающих невозможность их завершения в разумный срок.</w:t>
      </w:r>
    </w:p>
    <w:p w:rsidR="00752659" w:rsidRPr="00752659" w:rsidRDefault="00752659" w:rsidP="00752659">
      <w:pPr>
        <w:widowControl w:val="0"/>
        <w:numPr>
          <w:ilvl w:val="2"/>
          <w:numId w:val="29"/>
        </w:numPr>
        <w:shd w:val="clear" w:color="auto" w:fill="FFFFFF"/>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z w:val="20"/>
          <w:szCs w:val="20"/>
        </w:rPr>
        <w:t>Устранить за свой счёт все дефекты, обнаруженные представителем Заказчика и недоделки в выполнен</w:t>
      </w:r>
      <w:r w:rsidRPr="00752659">
        <w:rPr>
          <w:rFonts w:ascii="Times New Roman" w:hAnsi="Times New Roman"/>
          <w:sz w:val="20"/>
          <w:szCs w:val="20"/>
        </w:rPr>
        <w:softHyphen/>
        <w:t>ных работах.</w:t>
      </w:r>
    </w:p>
    <w:p w:rsidR="00752659" w:rsidRPr="00752659" w:rsidRDefault="00752659" w:rsidP="00752659">
      <w:pPr>
        <w:widowControl w:val="0"/>
        <w:numPr>
          <w:ilvl w:val="2"/>
          <w:numId w:val="29"/>
        </w:numPr>
        <w:shd w:val="clear" w:color="auto" w:fill="FFFFFF"/>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z w:val="20"/>
          <w:szCs w:val="20"/>
        </w:rPr>
        <w:t>Обеспечить выполнение необходимых мероприятий по технике безопасности.</w:t>
      </w:r>
    </w:p>
    <w:p w:rsidR="00752659" w:rsidRPr="00752659" w:rsidRDefault="00752659" w:rsidP="00752659">
      <w:pPr>
        <w:widowControl w:val="0"/>
        <w:numPr>
          <w:ilvl w:val="2"/>
          <w:numId w:val="29"/>
        </w:numPr>
        <w:shd w:val="clear" w:color="auto" w:fill="FFFFFF"/>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z w:val="20"/>
          <w:szCs w:val="20"/>
        </w:rPr>
        <w:t>Передать по окончании работ исполнительную документацию (акты на скрытые работы) в 2-х экземплярах.</w:t>
      </w:r>
    </w:p>
    <w:p w:rsidR="00752659" w:rsidRPr="00752659" w:rsidRDefault="00752659" w:rsidP="00752659">
      <w:pPr>
        <w:widowControl w:val="0"/>
        <w:numPr>
          <w:ilvl w:val="2"/>
          <w:numId w:val="29"/>
        </w:numPr>
        <w:shd w:val="clear" w:color="auto" w:fill="FFFFFF"/>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z w:val="20"/>
          <w:szCs w:val="20"/>
        </w:rPr>
        <w:t>Гарантировать освобождение Заказчика от любой ответственности по оплате сумм по всем требованиям и судебным искам, а также от всякого рода расходов, связанных с увечьями и несчастными случаями, в том числе со смертельным исходом, могущими возникнуть при выполнении Подрядчиком своих обязанностей по настоящему Договору в отношении персонала Подрядчика.</w:t>
      </w:r>
    </w:p>
    <w:p w:rsidR="00752659" w:rsidRPr="00752659" w:rsidRDefault="00752659" w:rsidP="00752659">
      <w:pPr>
        <w:widowControl w:val="0"/>
        <w:numPr>
          <w:ilvl w:val="2"/>
          <w:numId w:val="29"/>
        </w:numPr>
        <w:shd w:val="clear" w:color="auto" w:fill="FFFFFF"/>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pacing w:val="-1"/>
          <w:sz w:val="20"/>
          <w:szCs w:val="20"/>
        </w:rPr>
        <w:t xml:space="preserve">Выполнить в полном объёме все свои обязанности, предусмотренные в других статьях настоящего </w:t>
      </w:r>
      <w:r w:rsidRPr="00752659">
        <w:rPr>
          <w:rFonts w:ascii="Times New Roman" w:hAnsi="Times New Roman"/>
          <w:sz w:val="20"/>
          <w:szCs w:val="20"/>
        </w:rPr>
        <w:t>Договора.</w:t>
      </w:r>
    </w:p>
    <w:p w:rsidR="00752659" w:rsidRPr="00752659" w:rsidRDefault="00752659" w:rsidP="00752659">
      <w:pPr>
        <w:widowControl w:val="0"/>
        <w:numPr>
          <w:ilvl w:val="2"/>
          <w:numId w:val="29"/>
        </w:numPr>
        <w:shd w:val="clear" w:color="auto" w:fill="FFFFFF"/>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z w:val="20"/>
          <w:szCs w:val="20"/>
        </w:rPr>
        <w:t>Подрядчик несёт ответствен</w:t>
      </w:r>
      <w:r>
        <w:rPr>
          <w:rFonts w:ascii="Times New Roman" w:hAnsi="Times New Roman"/>
          <w:sz w:val="20"/>
          <w:szCs w:val="20"/>
        </w:rPr>
        <w:t>ность за сохранность материалов.</w:t>
      </w:r>
    </w:p>
    <w:p w:rsidR="00752659" w:rsidRPr="00752659" w:rsidRDefault="00752659" w:rsidP="00752659">
      <w:pPr>
        <w:widowControl w:val="0"/>
        <w:numPr>
          <w:ilvl w:val="2"/>
          <w:numId w:val="29"/>
        </w:numPr>
        <w:shd w:val="clear" w:color="auto" w:fill="FFFFFF"/>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z w:val="20"/>
          <w:szCs w:val="20"/>
        </w:rPr>
        <w:t>Перед началом работ необходимо предоставить Заказчику сертификаты на все используемые материалы.</w:t>
      </w:r>
    </w:p>
    <w:p w:rsidR="00752659" w:rsidRPr="00752659" w:rsidRDefault="00752659" w:rsidP="00752659">
      <w:pPr>
        <w:widowControl w:val="0"/>
        <w:numPr>
          <w:ilvl w:val="1"/>
          <w:numId w:val="29"/>
        </w:numPr>
        <w:shd w:val="clear" w:color="auto" w:fill="FFFFFF"/>
        <w:tabs>
          <w:tab w:val="left" w:pos="720"/>
        </w:tabs>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b/>
          <w:bCs/>
          <w:spacing w:val="-1"/>
          <w:sz w:val="20"/>
          <w:szCs w:val="20"/>
        </w:rPr>
        <w:t>Заказчик обязуется:</w:t>
      </w:r>
    </w:p>
    <w:p w:rsidR="00752659" w:rsidRPr="00752659" w:rsidRDefault="00752659" w:rsidP="00752659">
      <w:pPr>
        <w:widowControl w:val="0"/>
        <w:numPr>
          <w:ilvl w:val="2"/>
          <w:numId w:val="29"/>
        </w:numPr>
        <w:shd w:val="clear" w:color="auto" w:fill="FFFFFF"/>
        <w:tabs>
          <w:tab w:val="left" w:pos="720"/>
        </w:tabs>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z w:val="20"/>
          <w:szCs w:val="20"/>
        </w:rPr>
        <w:t xml:space="preserve">Создать Подрядчику необходимые условия для выполнения работ и принять их результат в сроки, оговорённые настоящим Договором. </w:t>
      </w:r>
    </w:p>
    <w:p w:rsidR="00752659" w:rsidRPr="00752659" w:rsidRDefault="00752659" w:rsidP="00752659">
      <w:pPr>
        <w:widowControl w:val="0"/>
        <w:numPr>
          <w:ilvl w:val="2"/>
          <w:numId w:val="29"/>
        </w:numPr>
        <w:shd w:val="clear" w:color="auto" w:fill="FFFFFF"/>
        <w:tabs>
          <w:tab w:val="left" w:pos="720"/>
          <w:tab w:val="left" w:pos="1134"/>
        </w:tabs>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z w:val="20"/>
          <w:szCs w:val="20"/>
        </w:rPr>
        <w:t>Оплатить выполненные работы в размере и в сроки, предусмотренные настоящим Договором.</w:t>
      </w:r>
    </w:p>
    <w:p w:rsidR="00752659" w:rsidRPr="00752659" w:rsidRDefault="00752659" w:rsidP="00752659">
      <w:pPr>
        <w:widowControl w:val="0"/>
        <w:numPr>
          <w:ilvl w:val="2"/>
          <w:numId w:val="29"/>
        </w:numPr>
        <w:shd w:val="clear" w:color="auto" w:fill="FFFFFF"/>
        <w:tabs>
          <w:tab w:val="left" w:pos="720"/>
          <w:tab w:val="left" w:pos="1134"/>
        </w:tabs>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z w:val="20"/>
          <w:szCs w:val="20"/>
        </w:rPr>
        <w:t>Контролировать ход выполнения, сроки и качество производимых строительных работ, не вмешиваясь в хозяйственную деятельность Подрядчика.</w:t>
      </w:r>
    </w:p>
    <w:p w:rsidR="00752659" w:rsidRPr="00752659" w:rsidRDefault="00752659" w:rsidP="00752659">
      <w:pPr>
        <w:widowControl w:val="0"/>
        <w:numPr>
          <w:ilvl w:val="2"/>
          <w:numId w:val="29"/>
        </w:numPr>
        <w:shd w:val="clear" w:color="auto" w:fill="FFFFFF"/>
        <w:tabs>
          <w:tab w:val="left" w:pos="720"/>
          <w:tab w:val="left" w:pos="1134"/>
        </w:tabs>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z w:val="20"/>
          <w:szCs w:val="20"/>
        </w:rPr>
        <w:t>Требовать от Подрядчика устранения обнаруженных недостатков.</w:t>
      </w:r>
    </w:p>
    <w:p w:rsidR="00752659" w:rsidRPr="00752659" w:rsidRDefault="00752659" w:rsidP="00752659">
      <w:pPr>
        <w:widowControl w:val="0"/>
        <w:shd w:val="clear" w:color="auto" w:fill="FFFFFF"/>
        <w:tabs>
          <w:tab w:val="left" w:pos="720"/>
          <w:tab w:val="left" w:pos="1134"/>
        </w:tabs>
        <w:autoSpaceDE w:val="0"/>
        <w:autoSpaceDN w:val="0"/>
        <w:adjustRightInd w:val="0"/>
        <w:spacing w:line="240" w:lineRule="atLeast"/>
        <w:jc w:val="both"/>
        <w:rPr>
          <w:rFonts w:ascii="Times New Roman" w:hAnsi="Times New Roman"/>
          <w:sz w:val="20"/>
          <w:szCs w:val="20"/>
        </w:rPr>
      </w:pPr>
    </w:p>
    <w:p w:rsidR="00752659" w:rsidRPr="00752659" w:rsidRDefault="00752659" w:rsidP="00752659">
      <w:pPr>
        <w:widowControl w:val="0"/>
        <w:numPr>
          <w:ilvl w:val="0"/>
          <w:numId w:val="29"/>
        </w:numPr>
        <w:shd w:val="clear" w:color="auto" w:fill="FFFFFF"/>
        <w:autoSpaceDE w:val="0"/>
        <w:autoSpaceDN w:val="0"/>
        <w:adjustRightInd w:val="0"/>
        <w:spacing w:after="0" w:line="240" w:lineRule="atLeast"/>
        <w:ind w:left="0" w:firstLine="0"/>
        <w:jc w:val="center"/>
        <w:rPr>
          <w:rFonts w:ascii="Times New Roman" w:hAnsi="Times New Roman"/>
          <w:b/>
          <w:bCs/>
          <w:spacing w:val="-1"/>
          <w:sz w:val="20"/>
          <w:szCs w:val="20"/>
        </w:rPr>
      </w:pPr>
      <w:r w:rsidRPr="00752659">
        <w:rPr>
          <w:rFonts w:ascii="Times New Roman" w:hAnsi="Times New Roman"/>
          <w:b/>
          <w:bCs/>
          <w:spacing w:val="-1"/>
          <w:sz w:val="20"/>
          <w:szCs w:val="20"/>
        </w:rPr>
        <w:t>Сроки выполнения работ</w:t>
      </w:r>
    </w:p>
    <w:p w:rsidR="00752659" w:rsidRPr="00752659" w:rsidRDefault="00752659" w:rsidP="00752659">
      <w:pPr>
        <w:widowControl w:val="0"/>
        <w:numPr>
          <w:ilvl w:val="1"/>
          <w:numId w:val="29"/>
        </w:numPr>
        <w:shd w:val="clear" w:color="auto" w:fill="FFFFFF"/>
        <w:tabs>
          <w:tab w:val="left" w:pos="540"/>
        </w:tabs>
        <w:autoSpaceDE w:val="0"/>
        <w:autoSpaceDN w:val="0"/>
        <w:adjustRightInd w:val="0"/>
        <w:spacing w:after="0" w:line="240" w:lineRule="atLeast"/>
        <w:ind w:left="0" w:firstLine="0"/>
        <w:jc w:val="both"/>
        <w:rPr>
          <w:rFonts w:ascii="Times New Roman" w:hAnsi="Times New Roman"/>
          <w:b/>
          <w:bCs/>
          <w:spacing w:val="-1"/>
          <w:sz w:val="20"/>
          <w:szCs w:val="20"/>
        </w:rPr>
      </w:pPr>
      <w:r>
        <w:rPr>
          <w:rFonts w:ascii="Times New Roman" w:hAnsi="Times New Roman"/>
          <w:sz w:val="20"/>
          <w:szCs w:val="20"/>
        </w:rPr>
        <w:t>Срок начала работ: в течение 5  дней с момента заключения</w:t>
      </w:r>
      <w:r w:rsidRPr="00752659">
        <w:rPr>
          <w:rFonts w:ascii="Times New Roman" w:hAnsi="Times New Roman"/>
          <w:sz w:val="20"/>
          <w:szCs w:val="20"/>
        </w:rPr>
        <w:t xml:space="preserve"> договора.</w:t>
      </w:r>
    </w:p>
    <w:p w:rsidR="00752659" w:rsidRPr="00752659" w:rsidRDefault="00752659" w:rsidP="00752659">
      <w:pPr>
        <w:widowControl w:val="0"/>
        <w:numPr>
          <w:ilvl w:val="1"/>
          <w:numId w:val="29"/>
        </w:numPr>
        <w:shd w:val="clear" w:color="auto" w:fill="FFFFFF"/>
        <w:tabs>
          <w:tab w:val="left" w:pos="540"/>
        </w:tabs>
        <w:autoSpaceDE w:val="0"/>
        <w:autoSpaceDN w:val="0"/>
        <w:adjustRightInd w:val="0"/>
        <w:spacing w:after="0" w:line="240" w:lineRule="atLeast"/>
        <w:ind w:left="0" w:firstLine="0"/>
        <w:jc w:val="both"/>
        <w:rPr>
          <w:rFonts w:ascii="Times New Roman" w:hAnsi="Times New Roman"/>
          <w:b/>
          <w:bCs/>
          <w:spacing w:val="-1"/>
          <w:sz w:val="20"/>
          <w:szCs w:val="20"/>
        </w:rPr>
      </w:pPr>
      <w:r w:rsidRPr="00752659">
        <w:rPr>
          <w:rFonts w:ascii="Times New Roman" w:hAnsi="Times New Roman"/>
          <w:sz w:val="20"/>
          <w:szCs w:val="20"/>
        </w:rPr>
        <w:t xml:space="preserve">Срок окончания работ: не </w:t>
      </w:r>
      <w:r w:rsidR="00F73CA0">
        <w:rPr>
          <w:rFonts w:ascii="Times New Roman" w:hAnsi="Times New Roman"/>
          <w:sz w:val="20"/>
          <w:szCs w:val="20"/>
        </w:rPr>
        <w:t>позднее 31.12.2021</w:t>
      </w:r>
      <w:r>
        <w:rPr>
          <w:rFonts w:ascii="Times New Roman" w:hAnsi="Times New Roman"/>
          <w:sz w:val="20"/>
          <w:szCs w:val="20"/>
        </w:rPr>
        <w:t>г.</w:t>
      </w:r>
    </w:p>
    <w:p w:rsidR="00752659" w:rsidRPr="00752659" w:rsidRDefault="00752659" w:rsidP="00752659">
      <w:pPr>
        <w:widowControl w:val="0"/>
        <w:numPr>
          <w:ilvl w:val="1"/>
          <w:numId w:val="29"/>
        </w:numPr>
        <w:shd w:val="clear" w:color="auto" w:fill="FFFFFF"/>
        <w:tabs>
          <w:tab w:val="left" w:pos="540"/>
        </w:tabs>
        <w:autoSpaceDE w:val="0"/>
        <w:autoSpaceDN w:val="0"/>
        <w:adjustRightInd w:val="0"/>
        <w:spacing w:after="0" w:line="240" w:lineRule="atLeast"/>
        <w:ind w:left="0" w:firstLine="0"/>
        <w:jc w:val="both"/>
        <w:rPr>
          <w:rFonts w:ascii="Times New Roman" w:hAnsi="Times New Roman"/>
          <w:b/>
          <w:bCs/>
          <w:spacing w:val="-1"/>
          <w:sz w:val="20"/>
          <w:szCs w:val="20"/>
        </w:rPr>
      </w:pPr>
      <w:r>
        <w:rPr>
          <w:rFonts w:ascii="Times New Roman" w:hAnsi="Times New Roman"/>
          <w:sz w:val="20"/>
          <w:szCs w:val="20"/>
        </w:rPr>
        <w:t>Срок поставки оборудования – не более 2-х месяцев с момента заключения договора.</w:t>
      </w:r>
    </w:p>
    <w:p w:rsidR="00752659" w:rsidRPr="00752659" w:rsidRDefault="00752659" w:rsidP="00752659">
      <w:pPr>
        <w:widowControl w:val="0"/>
        <w:numPr>
          <w:ilvl w:val="1"/>
          <w:numId w:val="29"/>
        </w:numPr>
        <w:shd w:val="clear" w:color="auto" w:fill="FFFFFF"/>
        <w:tabs>
          <w:tab w:val="left" w:pos="540"/>
        </w:tabs>
        <w:autoSpaceDE w:val="0"/>
        <w:autoSpaceDN w:val="0"/>
        <w:adjustRightInd w:val="0"/>
        <w:spacing w:after="0" w:line="240" w:lineRule="atLeast"/>
        <w:ind w:left="0" w:firstLine="0"/>
        <w:jc w:val="both"/>
        <w:rPr>
          <w:rFonts w:ascii="Times New Roman" w:hAnsi="Times New Roman"/>
          <w:b/>
          <w:bCs/>
          <w:spacing w:val="-1"/>
          <w:sz w:val="20"/>
          <w:szCs w:val="20"/>
        </w:rPr>
      </w:pPr>
      <w:r w:rsidRPr="00752659">
        <w:rPr>
          <w:rFonts w:ascii="Times New Roman" w:hAnsi="Times New Roman"/>
          <w:sz w:val="20"/>
          <w:szCs w:val="20"/>
        </w:rPr>
        <w:t xml:space="preserve">В случае невыполнения работ в установленные сроки, </w:t>
      </w:r>
      <w:r w:rsidRPr="00752659">
        <w:rPr>
          <w:rFonts w:ascii="Times New Roman" w:hAnsi="Times New Roman"/>
          <w:b/>
          <w:sz w:val="20"/>
          <w:szCs w:val="20"/>
        </w:rPr>
        <w:t xml:space="preserve">Подрядчик </w:t>
      </w:r>
      <w:r w:rsidRPr="00752659">
        <w:rPr>
          <w:rFonts w:ascii="Times New Roman" w:hAnsi="Times New Roman"/>
          <w:sz w:val="20"/>
          <w:szCs w:val="20"/>
        </w:rPr>
        <w:t>вносится в список недобросовестных подрядчиков.</w:t>
      </w:r>
    </w:p>
    <w:p w:rsidR="00752659" w:rsidRPr="00752659" w:rsidRDefault="00752659" w:rsidP="00752659">
      <w:pPr>
        <w:widowControl w:val="0"/>
        <w:numPr>
          <w:ilvl w:val="0"/>
          <w:numId w:val="29"/>
        </w:numPr>
        <w:shd w:val="clear" w:color="auto" w:fill="FFFFFF"/>
        <w:autoSpaceDE w:val="0"/>
        <w:autoSpaceDN w:val="0"/>
        <w:adjustRightInd w:val="0"/>
        <w:spacing w:after="0" w:line="240" w:lineRule="atLeast"/>
        <w:ind w:left="0" w:firstLine="0"/>
        <w:jc w:val="center"/>
        <w:rPr>
          <w:rFonts w:ascii="Times New Roman" w:hAnsi="Times New Roman"/>
          <w:sz w:val="20"/>
          <w:szCs w:val="20"/>
        </w:rPr>
      </w:pPr>
      <w:r w:rsidRPr="00752659">
        <w:rPr>
          <w:rFonts w:ascii="Times New Roman" w:hAnsi="Times New Roman"/>
          <w:b/>
          <w:bCs/>
          <w:sz w:val="20"/>
          <w:szCs w:val="20"/>
        </w:rPr>
        <w:t>Стоимость работ и порядок взаиморасчёта</w:t>
      </w:r>
    </w:p>
    <w:p w:rsidR="00752659" w:rsidRPr="00752659" w:rsidRDefault="00752659" w:rsidP="00752659">
      <w:pPr>
        <w:widowControl w:val="0"/>
        <w:numPr>
          <w:ilvl w:val="1"/>
          <w:numId w:val="29"/>
        </w:numPr>
        <w:shd w:val="clear" w:color="auto" w:fill="FFFFFF"/>
        <w:tabs>
          <w:tab w:val="left" w:pos="540"/>
        </w:tabs>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z w:val="20"/>
          <w:szCs w:val="20"/>
        </w:rPr>
        <w:t>Цена Договора составляет</w:t>
      </w:r>
      <w:proofErr w:type="gramStart"/>
      <w:r w:rsidRPr="00752659">
        <w:rPr>
          <w:rFonts w:ascii="Times New Roman" w:hAnsi="Times New Roman"/>
          <w:sz w:val="20"/>
          <w:szCs w:val="20"/>
        </w:rPr>
        <w:t xml:space="preserve"> (______________________________________________) </w:t>
      </w:r>
      <w:proofErr w:type="gramEnd"/>
      <w:r w:rsidRPr="00752659">
        <w:rPr>
          <w:rFonts w:ascii="Times New Roman" w:hAnsi="Times New Roman"/>
          <w:sz w:val="20"/>
          <w:szCs w:val="20"/>
        </w:rPr>
        <w:t xml:space="preserve">рублей         копеек, в том </w:t>
      </w:r>
      <w:r w:rsidRPr="00752659">
        <w:rPr>
          <w:rFonts w:ascii="Times New Roman" w:hAnsi="Times New Roman"/>
          <w:sz w:val="20"/>
          <w:szCs w:val="20"/>
        </w:rPr>
        <w:lastRenderedPageBreak/>
        <w:t xml:space="preserve">числе НДС 20%  -   (____________________________________) рублей           копеек, согласно прилагаемой сметы, являющейся приложением №1 к настоящему договору. </w:t>
      </w:r>
    </w:p>
    <w:p w:rsidR="00752659" w:rsidRPr="00752659" w:rsidRDefault="00752659" w:rsidP="00752659">
      <w:pPr>
        <w:widowControl w:val="0"/>
        <w:numPr>
          <w:ilvl w:val="1"/>
          <w:numId w:val="29"/>
        </w:numPr>
        <w:shd w:val="clear" w:color="auto" w:fill="FFFFFF"/>
        <w:tabs>
          <w:tab w:val="left" w:pos="540"/>
        </w:tabs>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z w:val="20"/>
          <w:szCs w:val="20"/>
        </w:rPr>
        <w:t>Выполненные работы оформляются Подрядчиком по форме КС-3, с расшифровкой по форме КС-2.</w:t>
      </w:r>
    </w:p>
    <w:p w:rsidR="00752659" w:rsidRPr="00752659" w:rsidRDefault="00752659" w:rsidP="00752659">
      <w:pPr>
        <w:widowControl w:val="0"/>
        <w:numPr>
          <w:ilvl w:val="1"/>
          <w:numId w:val="29"/>
        </w:numPr>
        <w:shd w:val="clear" w:color="auto" w:fill="FFFFFF"/>
        <w:tabs>
          <w:tab w:val="left" w:pos="540"/>
        </w:tabs>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z w:val="20"/>
          <w:szCs w:val="20"/>
        </w:rPr>
        <w:t>Оплата производится Заказчиком в следующем порядке:</w:t>
      </w:r>
    </w:p>
    <w:p w:rsidR="00752659" w:rsidRPr="00752659" w:rsidRDefault="00752659" w:rsidP="00752659">
      <w:pPr>
        <w:shd w:val="clear" w:color="auto" w:fill="FFFFFF"/>
        <w:tabs>
          <w:tab w:val="left" w:pos="540"/>
        </w:tabs>
        <w:spacing w:line="240" w:lineRule="atLeast"/>
        <w:jc w:val="both"/>
        <w:rPr>
          <w:rFonts w:ascii="Times New Roman" w:hAnsi="Times New Roman"/>
          <w:i/>
          <w:sz w:val="20"/>
          <w:szCs w:val="20"/>
        </w:rPr>
      </w:pPr>
      <w:r w:rsidRPr="00752659">
        <w:rPr>
          <w:rFonts w:ascii="Times New Roman" w:hAnsi="Times New Roman"/>
          <w:sz w:val="20"/>
          <w:szCs w:val="20"/>
        </w:rPr>
        <w:t>- расчет производится не позднее 10 (десяти)  календарных дней с момента подписания форм КС-2,КС-3, включая устранение выявленных дефектов</w:t>
      </w:r>
    </w:p>
    <w:p w:rsidR="00752659" w:rsidRPr="00752659" w:rsidRDefault="00752659" w:rsidP="00752659">
      <w:pPr>
        <w:widowControl w:val="0"/>
        <w:numPr>
          <w:ilvl w:val="1"/>
          <w:numId w:val="29"/>
        </w:numPr>
        <w:shd w:val="clear" w:color="auto" w:fill="FFFFFF"/>
        <w:tabs>
          <w:tab w:val="left" w:pos="540"/>
        </w:tabs>
        <w:autoSpaceDE w:val="0"/>
        <w:autoSpaceDN w:val="0"/>
        <w:adjustRightInd w:val="0"/>
        <w:spacing w:after="0" w:line="226" w:lineRule="exact"/>
        <w:ind w:left="0" w:firstLine="0"/>
        <w:jc w:val="both"/>
        <w:rPr>
          <w:rFonts w:ascii="Times New Roman" w:hAnsi="Times New Roman"/>
          <w:sz w:val="20"/>
          <w:szCs w:val="20"/>
        </w:rPr>
      </w:pPr>
      <w:r w:rsidRPr="00752659">
        <w:rPr>
          <w:rFonts w:ascii="Times New Roman" w:hAnsi="Times New Roman"/>
          <w:sz w:val="20"/>
          <w:szCs w:val="20"/>
        </w:rPr>
        <w:t xml:space="preserve">Акт приема-передачи выполненных работ Стороны подписывают не позднее 30 (тридцати)  календарных дней после полного завершения работ, включая устранение выявленных дефектов.  </w:t>
      </w:r>
    </w:p>
    <w:p w:rsidR="00752659" w:rsidRPr="00752659" w:rsidRDefault="00752659" w:rsidP="00752659">
      <w:pPr>
        <w:shd w:val="clear" w:color="auto" w:fill="FFFFFF"/>
        <w:spacing w:line="226" w:lineRule="exact"/>
        <w:jc w:val="both"/>
        <w:rPr>
          <w:rFonts w:ascii="Times New Roman" w:hAnsi="Times New Roman"/>
          <w:sz w:val="20"/>
          <w:szCs w:val="20"/>
        </w:rPr>
      </w:pPr>
    </w:p>
    <w:p w:rsidR="00752659" w:rsidRPr="00752659" w:rsidRDefault="00752659" w:rsidP="00752659">
      <w:pPr>
        <w:widowControl w:val="0"/>
        <w:numPr>
          <w:ilvl w:val="0"/>
          <w:numId w:val="31"/>
        </w:numPr>
        <w:tabs>
          <w:tab w:val="clear" w:pos="4968"/>
          <w:tab w:val="num" w:pos="0"/>
          <w:tab w:val="left" w:pos="720"/>
        </w:tabs>
        <w:suppressAutoHyphens/>
        <w:spacing w:after="0" w:line="240" w:lineRule="auto"/>
        <w:ind w:left="0" w:firstLine="0"/>
        <w:jc w:val="center"/>
        <w:rPr>
          <w:rFonts w:ascii="Times New Roman" w:hAnsi="Times New Roman"/>
          <w:b/>
          <w:bCs/>
          <w:sz w:val="20"/>
          <w:szCs w:val="20"/>
        </w:rPr>
      </w:pPr>
      <w:r w:rsidRPr="00752659">
        <w:rPr>
          <w:rFonts w:ascii="Times New Roman" w:hAnsi="Times New Roman"/>
          <w:b/>
          <w:bCs/>
          <w:sz w:val="20"/>
          <w:szCs w:val="20"/>
        </w:rPr>
        <w:t>Порядок сдачи и приемки работ</w:t>
      </w:r>
    </w:p>
    <w:p w:rsidR="00752659" w:rsidRPr="00752659" w:rsidRDefault="00752659" w:rsidP="00752659">
      <w:pPr>
        <w:widowControl w:val="0"/>
        <w:numPr>
          <w:ilvl w:val="1"/>
          <w:numId w:val="33"/>
        </w:numPr>
        <w:tabs>
          <w:tab w:val="clear" w:pos="4968"/>
          <w:tab w:val="num" w:pos="0"/>
          <w:tab w:val="left" w:pos="142"/>
          <w:tab w:val="left" w:pos="540"/>
          <w:tab w:val="left" w:pos="720"/>
        </w:tabs>
        <w:suppressAutoHyphens/>
        <w:spacing w:after="0" w:line="240" w:lineRule="auto"/>
        <w:ind w:left="0" w:firstLine="0"/>
        <w:jc w:val="both"/>
        <w:rPr>
          <w:rFonts w:ascii="Times New Roman" w:hAnsi="Times New Roman"/>
          <w:b/>
          <w:bCs/>
          <w:sz w:val="20"/>
          <w:szCs w:val="20"/>
        </w:rPr>
      </w:pPr>
      <w:r w:rsidRPr="00752659">
        <w:rPr>
          <w:rFonts w:ascii="Times New Roman" w:hAnsi="Times New Roman"/>
          <w:sz w:val="20"/>
          <w:szCs w:val="20"/>
        </w:rPr>
        <w:t xml:space="preserve">Подрядчик обязан в письменной форме, телефонограммой либо при помощи факса известить  Заказчика о завершении выполнения Работ. </w:t>
      </w:r>
    </w:p>
    <w:p w:rsidR="00752659" w:rsidRPr="00752659" w:rsidRDefault="00752659" w:rsidP="00752659">
      <w:pPr>
        <w:widowControl w:val="0"/>
        <w:numPr>
          <w:ilvl w:val="1"/>
          <w:numId w:val="33"/>
        </w:numPr>
        <w:tabs>
          <w:tab w:val="clear" w:pos="4968"/>
          <w:tab w:val="num" w:pos="0"/>
          <w:tab w:val="left" w:pos="540"/>
          <w:tab w:val="left" w:pos="720"/>
          <w:tab w:val="left" w:pos="1134"/>
        </w:tabs>
        <w:suppressAutoHyphens/>
        <w:spacing w:after="0" w:line="240" w:lineRule="auto"/>
        <w:ind w:left="0" w:firstLine="0"/>
        <w:jc w:val="both"/>
        <w:rPr>
          <w:rFonts w:ascii="Times New Roman" w:hAnsi="Times New Roman"/>
          <w:b/>
          <w:bCs/>
          <w:sz w:val="20"/>
          <w:szCs w:val="20"/>
        </w:rPr>
      </w:pPr>
      <w:r w:rsidRPr="00752659">
        <w:rPr>
          <w:rFonts w:ascii="Times New Roman" w:hAnsi="Times New Roman"/>
          <w:sz w:val="20"/>
          <w:szCs w:val="20"/>
        </w:rPr>
        <w:t>Заказчик обязан в течение трех дней с момента получения уведомления от Подрядчика о выполнении Работ принять выполненные Подрядчиком Работы.</w:t>
      </w:r>
    </w:p>
    <w:p w:rsidR="00752659" w:rsidRPr="00752659" w:rsidRDefault="00752659" w:rsidP="00752659">
      <w:pPr>
        <w:widowControl w:val="0"/>
        <w:numPr>
          <w:ilvl w:val="1"/>
          <w:numId w:val="33"/>
        </w:numPr>
        <w:tabs>
          <w:tab w:val="clear" w:pos="4968"/>
          <w:tab w:val="num" w:pos="0"/>
          <w:tab w:val="left" w:pos="540"/>
          <w:tab w:val="left" w:pos="720"/>
          <w:tab w:val="left" w:pos="1134"/>
        </w:tabs>
        <w:suppressAutoHyphens/>
        <w:spacing w:after="0" w:line="240" w:lineRule="auto"/>
        <w:ind w:left="0" w:firstLine="0"/>
        <w:jc w:val="both"/>
        <w:rPr>
          <w:rFonts w:ascii="Times New Roman" w:hAnsi="Times New Roman"/>
          <w:b/>
          <w:bCs/>
          <w:sz w:val="20"/>
          <w:szCs w:val="20"/>
        </w:rPr>
      </w:pPr>
      <w:r w:rsidRPr="00752659">
        <w:rPr>
          <w:rFonts w:ascii="Times New Roman" w:hAnsi="Times New Roman"/>
          <w:sz w:val="20"/>
          <w:szCs w:val="20"/>
        </w:rPr>
        <w:t>Приемка выполненных работ осуществляется представителями Сторон путем оформления Акта приема-передачи или Акта устранения недостатков, подписанных Сторонами. При отказе какой-либо из Сторон от подписания Акта в нем делается отметка об этом, и Акт подписывается другой стороной.</w:t>
      </w:r>
    </w:p>
    <w:p w:rsidR="00752659" w:rsidRPr="00752659" w:rsidRDefault="00752659" w:rsidP="00752659">
      <w:pPr>
        <w:tabs>
          <w:tab w:val="left" w:pos="720"/>
        </w:tabs>
        <w:suppressAutoHyphens/>
        <w:jc w:val="both"/>
        <w:rPr>
          <w:rFonts w:ascii="Times New Roman" w:hAnsi="Times New Roman"/>
          <w:b/>
          <w:bCs/>
          <w:sz w:val="20"/>
          <w:szCs w:val="20"/>
        </w:rPr>
      </w:pPr>
    </w:p>
    <w:p w:rsidR="00752659" w:rsidRPr="00752659" w:rsidRDefault="00752659" w:rsidP="00752659">
      <w:pPr>
        <w:widowControl w:val="0"/>
        <w:numPr>
          <w:ilvl w:val="0"/>
          <w:numId w:val="33"/>
        </w:numPr>
        <w:tabs>
          <w:tab w:val="left" w:pos="720"/>
        </w:tabs>
        <w:suppressAutoHyphens/>
        <w:spacing w:after="0" w:line="240" w:lineRule="auto"/>
        <w:ind w:left="0" w:firstLine="0"/>
        <w:jc w:val="center"/>
        <w:rPr>
          <w:rFonts w:ascii="Times New Roman" w:hAnsi="Times New Roman"/>
          <w:b/>
          <w:bCs/>
          <w:sz w:val="20"/>
          <w:szCs w:val="20"/>
        </w:rPr>
      </w:pPr>
      <w:r w:rsidRPr="00752659">
        <w:rPr>
          <w:rFonts w:ascii="Times New Roman" w:hAnsi="Times New Roman"/>
          <w:b/>
          <w:bCs/>
          <w:sz w:val="20"/>
          <w:szCs w:val="20"/>
        </w:rPr>
        <w:t>Имущественная ответственность</w:t>
      </w:r>
    </w:p>
    <w:p w:rsidR="00752659" w:rsidRPr="00752659" w:rsidRDefault="00752659" w:rsidP="00752659">
      <w:pPr>
        <w:widowControl w:val="0"/>
        <w:numPr>
          <w:ilvl w:val="1"/>
          <w:numId w:val="33"/>
        </w:numPr>
        <w:tabs>
          <w:tab w:val="clear" w:pos="4968"/>
          <w:tab w:val="num" w:pos="0"/>
          <w:tab w:val="left" w:pos="540"/>
        </w:tabs>
        <w:suppressAutoHyphens/>
        <w:spacing w:after="0" w:line="240" w:lineRule="auto"/>
        <w:ind w:left="0" w:firstLine="0"/>
        <w:jc w:val="both"/>
        <w:rPr>
          <w:rFonts w:ascii="Times New Roman" w:hAnsi="Times New Roman"/>
          <w:b/>
          <w:bCs/>
          <w:sz w:val="20"/>
          <w:szCs w:val="20"/>
        </w:rPr>
      </w:pPr>
      <w:r w:rsidRPr="00752659">
        <w:rPr>
          <w:rFonts w:ascii="Times New Roman" w:hAnsi="Times New Roman"/>
          <w:sz w:val="20"/>
          <w:szCs w:val="20"/>
        </w:rPr>
        <w:t>Заказчик несёт ответственность за задержку расчётов за выполненные работы - пени в размере 0,01% стоимости подлежащих оплате работ за каждый день просрочки, начиная с 3-го дня по истечении срока, установленного п.4.3 настоящего Договора.</w:t>
      </w:r>
    </w:p>
    <w:p w:rsidR="00752659" w:rsidRPr="00752659" w:rsidRDefault="00752659" w:rsidP="00752659">
      <w:pPr>
        <w:widowControl w:val="0"/>
        <w:numPr>
          <w:ilvl w:val="1"/>
          <w:numId w:val="33"/>
        </w:numPr>
        <w:tabs>
          <w:tab w:val="clear" w:pos="4968"/>
          <w:tab w:val="num" w:pos="0"/>
          <w:tab w:val="left" w:pos="540"/>
          <w:tab w:val="left" w:pos="1134"/>
        </w:tabs>
        <w:suppressAutoHyphens/>
        <w:spacing w:after="0" w:line="240" w:lineRule="auto"/>
        <w:ind w:left="0" w:firstLine="0"/>
        <w:jc w:val="both"/>
        <w:rPr>
          <w:rFonts w:ascii="Times New Roman" w:hAnsi="Times New Roman"/>
          <w:b/>
          <w:bCs/>
          <w:sz w:val="20"/>
          <w:szCs w:val="20"/>
        </w:rPr>
      </w:pPr>
      <w:r w:rsidRPr="00752659">
        <w:rPr>
          <w:rFonts w:ascii="Times New Roman" w:hAnsi="Times New Roman"/>
          <w:sz w:val="20"/>
          <w:szCs w:val="20"/>
        </w:rPr>
        <w:t xml:space="preserve">Подрядчик при нарушении договорных обязательств уплачивает Заказчику: </w:t>
      </w:r>
    </w:p>
    <w:p w:rsidR="00752659" w:rsidRPr="00752659" w:rsidRDefault="00752659" w:rsidP="00752659">
      <w:pPr>
        <w:widowControl w:val="0"/>
        <w:numPr>
          <w:ilvl w:val="0"/>
          <w:numId w:val="32"/>
        </w:numPr>
        <w:shd w:val="clear" w:color="auto" w:fill="FFFFFF"/>
        <w:tabs>
          <w:tab w:val="clear" w:pos="725"/>
          <w:tab w:val="left" w:pos="540"/>
          <w:tab w:val="left" w:pos="1134"/>
        </w:tabs>
        <w:autoSpaceDE w:val="0"/>
        <w:autoSpaceDN w:val="0"/>
        <w:adjustRightInd w:val="0"/>
        <w:spacing w:after="0" w:line="226" w:lineRule="exact"/>
        <w:ind w:left="0" w:firstLine="0"/>
        <w:jc w:val="both"/>
        <w:rPr>
          <w:rFonts w:ascii="Times New Roman" w:hAnsi="Times New Roman"/>
          <w:sz w:val="20"/>
          <w:szCs w:val="20"/>
        </w:rPr>
      </w:pPr>
      <w:r w:rsidRPr="00752659">
        <w:rPr>
          <w:rFonts w:ascii="Times New Roman" w:hAnsi="Times New Roman"/>
          <w:sz w:val="20"/>
          <w:szCs w:val="20"/>
        </w:rPr>
        <w:t xml:space="preserve">за окончание работ после установленного срока по вине Подрядчика - пени в размере 0,1% от стоимости настоящего Договора за каждый день просрочки сверх установленного срока сдачи </w:t>
      </w:r>
    </w:p>
    <w:p w:rsidR="00752659" w:rsidRPr="00752659" w:rsidRDefault="00752659" w:rsidP="00752659">
      <w:pPr>
        <w:widowControl w:val="0"/>
        <w:numPr>
          <w:ilvl w:val="0"/>
          <w:numId w:val="32"/>
        </w:numPr>
        <w:shd w:val="clear" w:color="auto" w:fill="FFFFFF"/>
        <w:tabs>
          <w:tab w:val="clear" w:pos="725"/>
          <w:tab w:val="left" w:pos="540"/>
          <w:tab w:val="left" w:pos="1134"/>
        </w:tabs>
        <w:autoSpaceDE w:val="0"/>
        <w:autoSpaceDN w:val="0"/>
        <w:adjustRightInd w:val="0"/>
        <w:spacing w:after="0" w:line="226" w:lineRule="exact"/>
        <w:ind w:left="0" w:firstLine="0"/>
        <w:jc w:val="both"/>
        <w:rPr>
          <w:rFonts w:ascii="Times New Roman" w:hAnsi="Times New Roman"/>
          <w:sz w:val="20"/>
          <w:szCs w:val="20"/>
        </w:rPr>
      </w:pPr>
      <w:r w:rsidRPr="00752659">
        <w:rPr>
          <w:rFonts w:ascii="Times New Roman" w:hAnsi="Times New Roman"/>
          <w:sz w:val="20"/>
          <w:szCs w:val="20"/>
        </w:rPr>
        <w:t xml:space="preserve">за задержку устранения дефектов в работах, против сроков, предусмотренных Актом Сторон – штраф - 3 % от стоимости настоящего Договора за каждый день просрочки; </w:t>
      </w:r>
    </w:p>
    <w:p w:rsidR="00752659" w:rsidRPr="00752659" w:rsidRDefault="00752659" w:rsidP="00752659">
      <w:pPr>
        <w:widowControl w:val="0"/>
        <w:numPr>
          <w:ilvl w:val="1"/>
          <w:numId w:val="33"/>
        </w:numPr>
        <w:shd w:val="clear" w:color="auto" w:fill="FFFFFF"/>
        <w:tabs>
          <w:tab w:val="clear" w:pos="4968"/>
          <w:tab w:val="num" w:pos="0"/>
          <w:tab w:val="left" w:pos="540"/>
          <w:tab w:val="left" w:pos="1134"/>
        </w:tabs>
        <w:autoSpaceDE w:val="0"/>
        <w:autoSpaceDN w:val="0"/>
        <w:adjustRightInd w:val="0"/>
        <w:spacing w:after="0" w:line="226" w:lineRule="exact"/>
        <w:ind w:left="0" w:firstLine="0"/>
        <w:jc w:val="both"/>
        <w:rPr>
          <w:rFonts w:ascii="Times New Roman" w:hAnsi="Times New Roman"/>
          <w:sz w:val="20"/>
          <w:szCs w:val="20"/>
        </w:rPr>
      </w:pPr>
      <w:r w:rsidRPr="00752659">
        <w:rPr>
          <w:rFonts w:ascii="Times New Roman" w:hAnsi="Times New Roman"/>
          <w:sz w:val="20"/>
          <w:szCs w:val="20"/>
        </w:rPr>
        <w:t xml:space="preserve">Уплата неустоек, а также возмещение убытков не освобождает Стороны от исполнения своих обязательств </w:t>
      </w:r>
      <w:r w:rsidRPr="00752659">
        <w:rPr>
          <w:rFonts w:ascii="Times New Roman" w:hAnsi="Times New Roman"/>
          <w:spacing w:val="-3"/>
          <w:sz w:val="20"/>
          <w:szCs w:val="20"/>
        </w:rPr>
        <w:t>по Договору.</w:t>
      </w:r>
    </w:p>
    <w:p w:rsidR="00752659" w:rsidRPr="00752659" w:rsidRDefault="00752659" w:rsidP="00752659">
      <w:pPr>
        <w:widowControl w:val="0"/>
        <w:numPr>
          <w:ilvl w:val="1"/>
          <w:numId w:val="33"/>
        </w:numPr>
        <w:shd w:val="clear" w:color="auto" w:fill="FFFFFF"/>
        <w:tabs>
          <w:tab w:val="clear" w:pos="4968"/>
          <w:tab w:val="num" w:pos="0"/>
          <w:tab w:val="left" w:pos="540"/>
        </w:tabs>
        <w:autoSpaceDE w:val="0"/>
        <w:autoSpaceDN w:val="0"/>
        <w:adjustRightInd w:val="0"/>
        <w:spacing w:after="0" w:line="226" w:lineRule="exact"/>
        <w:ind w:left="0" w:firstLine="0"/>
        <w:jc w:val="both"/>
        <w:rPr>
          <w:rFonts w:ascii="Times New Roman" w:hAnsi="Times New Roman"/>
          <w:sz w:val="20"/>
          <w:szCs w:val="20"/>
        </w:rPr>
      </w:pPr>
      <w:r w:rsidRPr="00752659">
        <w:rPr>
          <w:rFonts w:ascii="Times New Roman" w:hAnsi="Times New Roman"/>
          <w:sz w:val="20"/>
          <w:szCs w:val="20"/>
        </w:rPr>
        <w:t xml:space="preserve">Стороны несут взаимную имущественную ответственность </w:t>
      </w:r>
      <w:proofErr w:type="gramStart"/>
      <w:r w:rsidRPr="00752659">
        <w:rPr>
          <w:rFonts w:ascii="Times New Roman" w:hAnsi="Times New Roman"/>
          <w:sz w:val="20"/>
          <w:szCs w:val="20"/>
        </w:rPr>
        <w:t>за невыполнение своих обязательств по настоящему Договору в соответствии с действующим на территории</w:t>
      </w:r>
      <w:proofErr w:type="gramEnd"/>
      <w:r w:rsidRPr="00752659">
        <w:rPr>
          <w:rFonts w:ascii="Times New Roman" w:hAnsi="Times New Roman"/>
          <w:sz w:val="20"/>
          <w:szCs w:val="20"/>
        </w:rPr>
        <w:t xml:space="preserve"> РФ законодательством.</w:t>
      </w:r>
    </w:p>
    <w:p w:rsidR="00752659" w:rsidRPr="00752659" w:rsidRDefault="00752659" w:rsidP="00752659">
      <w:pPr>
        <w:shd w:val="clear" w:color="auto" w:fill="FFFFFF"/>
        <w:tabs>
          <w:tab w:val="left" w:pos="1134"/>
        </w:tabs>
        <w:spacing w:line="226" w:lineRule="exact"/>
        <w:jc w:val="both"/>
        <w:rPr>
          <w:rFonts w:ascii="Times New Roman" w:hAnsi="Times New Roman"/>
          <w:sz w:val="20"/>
          <w:szCs w:val="20"/>
        </w:rPr>
      </w:pPr>
    </w:p>
    <w:p w:rsidR="00752659" w:rsidRPr="00752659" w:rsidRDefault="00752659" w:rsidP="00752659">
      <w:pPr>
        <w:pStyle w:val="ConsPlusNormal"/>
        <w:numPr>
          <w:ilvl w:val="0"/>
          <w:numId w:val="30"/>
        </w:numPr>
        <w:ind w:left="0" w:firstLine="0"/>
        <w:jc w:val="center"/>
        <w:rPr>
          <w:rFonts w:ascii="Times New Roman" w:hAnsi="Times New Roman"/>
          <w:b/>
          <w:sz w:val="20"/>
          <w:szCs w:val="20"/>
        </w:rPr>
      </w:pPr>
      <w:r w:rsidRPr="00752659">
        <w:rPr>
          <w:rFonts w:ascii="Times New Roman" w:hAnsi="Times New Roman"/>
          <w:b/>
          <w:sz w:val="20"/>
          <w:szCs w:val="20"/>
        </w:rPr>
        <w:t>Гарантии качества по сданным работам</w:t>
      </w:r>
    </w:p>
    <w:p w:rsidR="00752659" w:rsidRPr="00752659" w:rsidRDefault="00752659" w:rsidP="00752659">
      <w:pPr>
        <w:pStyle w:val="ConsPlusNormal"/>
        <w:numPr>
          <w:ilvl w:val="1"/>
          <w:numId w:val="34"/>
        </w:numPr>
        <w:tabs>
          <w:tab w:val="clear" w:pos="720"/>
          <w:tab w:val="left" w:pos="540"/>
          <w:tab w:val="num" w:pos="1134"/>
        </w:tabs>
        <w:ind w:left="0" w:firstLine="0"/>
        <w:jc w:val="both"/>
        <w:rPr>
          <w:rFonts w:ascii="Times New Roman" w:hAnsi="Times New Roman"/>
          <w:b/>
          <w:sz w:val="20"/>
          <w:szCs w:val="20"/>
        </w:rPr>
      </w:pPr>
      <w:r w:rsidRPr="00752659">
        <w:rPr>
          <w:rFonts w:ascii="Times New Roman" w:hAnsi="Times New Roman"/>
          <w:sz w:val="20"/>
          <w:szCs w:val="20"/>
        </w:rPr>
        <w:t>Гарантии качества распространяются на все конструктивные элементы и работы, выполненные Подрядчиком по настоящему Договору.</w:t>
      </w:r>
    </w:p>
    <w:p w:rsidR="00752659" w:rsidRPr="00752659" w:rsidRDefault="00752659" w:rsidP="00752659">
      <w:pPr>
        <w:pStyle w:val="ConsPlusNormal"/>
        <w:numPr>
          <w:ilvl w:val="1"/>
          <w:numId w:val="34"/>
        </w:numPr>
        <w:tabs>
          <w:tab w:val="clear" w:pos="720"/>
          <w:tab w:val="left" w:pos="540"/>
          <w:tab w:val="num" w:pos="1134"/>
        </w:tabs>
        <w:ind w:left="0" w:firstLine="0"/>
        <w:jc w:val="both"/>
        <w:rPr>
          <w:rFonts w:ascii="Times New Roman" w:hAnsi="Times New Roman"/>
          <w:b/>
          <w:sz w:val="20"/>
          <w:szCs w:val="20"/>
        </w:rPr>
      </w:pPr>
      <w:r w:rsidRPr="00752659">
        <w:rPr>
          <w:rFonts w:ascii="Times New Roman" w:hAnsi="Times New Roman"/>
          <w:sz w:val="20"/>
          <w:szCs w:val="20"/>
        </w:rPr>
        <w:t>Подрядчик гарантирует достижение данным объектом строительства указанных в проектной документации показателей и возможность эксплуатации объекта на протяжении гарантийного срока, указанного в п.7.3. и несет ответственность за отступление от них.</w:t>
      </w:r>
    </w:p>
    <w:p w:rsidR="00752659" w:rsidRPr="00752659" w:rsidRDefault="00752659" w:rsidP="00752659">
      <w:pPr>
        <w:pStyle w:val="ConsPlusNormal"/>
        <w:numPr>
          <w:ilvl w:val="1"/>
          <w:numId w:val="34"/>
        </w:numPr>
        <w:tabs>
          <w:tab w:val="clear" w:pos="720"/>
          <w:tab w:val="left" w:pos="540"/>
          <w:tab w:val="num" w:pos="1134"/>
        </w:tabs>
        <w:ind w:left="0" w:firstLine="0"/>
        <w:jc w:val="both"/>
        <w:rPr>
          <w:rFonts w:ascii="Times New Roman" w:hAnsi="Times New Roman"/>
          <w:b/>
          <w:sz w:val="20"/>
          <w:szCs w:val="20"/>
        </w:rPr>
      </w:pPr>
      <w:r w:rsidRPr="00752659">
        <w:rPr>
          <w:rFonts w:ascii="Times New Roman" w:hAnsi="Times New Roman"/>
          <w:sz w:val="20"/>
          <w:szCs w:val="20"/>
        </w:rPr>
        <w:t xml:space="preserve">Гарантийный срок </w:t>
      </w:r>
      <w:r>
        <w:rPr>
          <w:rFonts w:ascii="Times New Roman" w:hAnsi="Times New Roman"/>
          <w:sz w:val="20"/>
          <w:szCs w:val="20"/>
        </w:rPr>
        <w:t xml:space="preserve">выполненных работ устанавливается 5 лет </w:t>
      </w:r>
      <w:proofErr w:type="gramStart"/>
      <w:r>
        <w:rPr>
          <w:rFonts w:ascii="Times New Roman" w:hAnsi="Times New Roman"/>
          <w:sz w:val="20"/>
          <w:szCs w:val="20"/>
        </w:rPr>
        <w:t>с даты подписания</w:t>
      </w:r>
      <w:proofErr w:type="gramEnd"/>
      <w:r>
        <w:rPr>
          <w:rFonts w:ascii="Times New Roman" w:hAnsi="Times New Roman"/>
          <w:sz w:val="20"/>
          <w:szCs w:val="20"/>
        </w:rPr>
        <w:t xml:space="preserve"> сторонами акта приёмки законченного строительством объекта приёмочной комиссией (акт формы КС-14). Гарантийный срок эксплуатации оборудования, материалов определяется </w:t>
      </w:r>
      <w:proofErr w:type="gramStart"/>
      <w:r>
        <w:rPr>
          <w:rFonts w:ascii="Times New Roman" w:hAnsi="Times New Roman"/>
          <w:sz w:val="20"/>
          <w:szCs w:val="20"/>
        </w:rPr>
        <w:t>согласно гарантий</w:t>
      </w:r>
      <w:proofErr w:type="gramEnd"/>
      <w:r>
        <w:rPr>
          <w:rFonts w:ascii="Times New Roman" w:hAnsi="Times New Roman"/>
          <w:sz w:val="20"/>
          <w:szCs w:val="20"/>
        </w:rPr>
        <w:t xml:space="preserve"> завода-изготовителя, но не должен быть менее 5 лет.</w:t>
      </w:r>
    </w:p>
    <w:p w:rsidR="00752659" w:rsidRPr="00752659" w:rsidRDefault="00752659" w:rsidP="00752659">
      <w:pPr>
        <w:pStyle w:val="ConsPlusNormal"/>
        <w:numPr>
          <w:ilvl w:val="1"/>
          <w:numId w:val="34"/>
        </w:numPr>
        <w:tabs>
          <w:tab w:val="clear" w:pos="720"/>
          <w:tab w:val="left" w:pos="540"/>
          <w:tab w:val="num" w:pos="1134"/>
        </w:tabs>
        <w:ind w:left="0" w:firstLine="0"/>
        <w:jc w:val="both"/>
        <w:rPr>
          <w:rFonts w:ascii="Times New Roman" w:hAnsi="Times New Roman"/>
          <w:b/>
          <w:sz w:val="20"/>
          <w:szCs w:val="20"/>
        </w:rPr>
      </w:pPr>
      <w:r w:rsidRPr="00752659">
        <w:rPr>
          <w:rFonts w:ascii="Times New Roman" w:hAnsi="Times New Roman"/>
          <w:sz w:val="20"/>
          <w:szCs w:val="20"/>
        </w:rPr>
        <w:t xml:space="preserve">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w:t>
      </w:r>
    </w:p>
    <w:p w:rsidR="00752659" w:rsidRPr="00752659" w:rsidRDefault="00752659" w:rsidP="00752659">
      <w:pPr>
        <w:pStyle w:val="ConsPlusNormal"/>
        <w:numPr>
          <w:ilvl w:val="1"/>
          <w:numId w:val="34"/>
        </w:numPr>
        <w:tabs>
          <w:tab w:val="clear" w:pos="720"/>
          <w:tab w:val="left" w:pos="540"/>
          <w:tab w:val="num" w:pos="1134"/>
        </w:tabs>
        <w:ind w:left="0" w:firstLine="0"/>
        <w:jc w:val="both"/>
        <w:rPr>
          <w:rFonts w:ascii="Times New Roman" w:hAnsi="Times New Roman"/>
          <w:b/>
          <w:sz w:val="20"/>
          <w:szCs w:val="20"/>
        </w:rPr>
      </w:pPr>
      <w:r w:rsidRPr="00752659">
        <w:rPr>
          <w:rFonts w:ascii="Times New Roman" w:hAnsi="Times New Roman"/>
          <w:sz w:val="20"/>
          <w:szCs w:val="20"/>
        </w:rPr>
        <w:t>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рабочих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752659" w:rsidRPr="00752659" w:rsidRDefault="00752659" w:rsidP="00752659">
      <w:pPr>
        <w:pStyle w:val="ConsPlusNormal"/>
        <w:numPr>
          <w:ilvl w:val="1"/>
          <w:numId w:val="34"/>
        </w:numPr>
        <w:tabs>
          <w:tab w:val="clear" w:pos="720"/>
          <w:tab w:val="left" w:pos="540"/>
          <w:tab w:val="num" w:pos="1134"/>
        </w:tabs>
        <w:ind w:left="0" w:firstLine="0"/>
        <w:jc w:val="both"/>
        <w:rPr>
          <w:rFonts w:ascii="Times New Roman" w:hAnsi="Times New Roman"/>
          <w:b/>
          <w:sz w:val="20"/>
          <w:szCs w:val="20"/>
        </w:rPr>
      </w:pPr>
      <w:r w:rsidRPr="00752659">
        <w:rPr>
          <w:rFonts w:ascii="Times New Roman" w:hAnsi="Times New Roman"/>
          <w:sz w:val="20"/>
          <w:szCs w:val="20"/>
        </w:rPr>
        <w:t>Указанные гарантии не распространяются на случаи преднамеренного повреждения объекта со стороны третьих лиц.</w:t>
      </w:r>
    </w:p>
    <w:p w:rsidR="00752659" w:rsidRPr="00752659" w:rsidRDefault="00752659" w:rsidP="00752659">
      <w:pPr>
        <w:pStyle w:val="ConsPlusNormal"/>
        <w:numPr>
          <w:ilvl w:val="1"/>
          <w:numId w:val="34"/>
        </w:numPr>
        <w:tabs>
          <w:tab w:val="clear" w:pos="720"/>
          <w:tab w:val="left" w:pos="540"/>
          <w:tab w:val="num" w:pos="1134"/>
        </w:tabs>
        <w:ind w:left="0" w:firstLine="0"/>
        <w:jc w:val="both"/>
        <w:rPr>
          <w:rFonts w:ascii="Times New Roman" w:hAnsi="Times New Roman"/>
          <w:b/>
          <w:sz w:val="20"/>
          <w:szCs w:val="20"/>
        </w:rPr>
      </w:pPr>
      <w:r w:rsidRPr="00752659">
        <w:rPr>
          <w:rFonts w:ascii="Times New Roman" w:hAnsi="Times New Roman"/>
          <w:sz w:val="20"/>
          <w:szCs w:val="20"/>
        </w:rPr>
        <w:t xml:space="preserve">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В случае если по результатам экспертизы (на основании экспертного заключения) будет установлена вина Подрядчика, расходы по проведенной экспертизе подлежат возмещению Подрядчиком на расчетный счет Заказчика в течение 3 (трех) календарных дней.  </w:t>
      </w:r>
    </w:p>
    <w:p w:rsidR="00752659" w:rsidRPr="00752659" w:rsidRDefault="00752659" w:rsidP="00752659">
      <w:pPr>
        <w:pStyle w:val="ConsPlusNormal"/>
        <w:numPr>
          <w:ilvl w:val="1"/>
          <w:numId w:val="34"/>
        </w:numPr>
        <w:tabs>
          <w:tab w:val="clear" w:pos="720"/>
          <w:tab w:val="left" w:pos="540"/>
          <w:tab w:val="num" w:pos="1134"/>
        </w:tabs>
        <w:ind w:left="0" w:firstLine="0"/>
        <w:jc w:val="both"/>
        <w:rPr>
          <w:rFonts w:ascii="Times New Roman" w:hAnsi="Times New Roman"/>
          <w:b/>
          <w:sz w:val="20"/>
          <w:szCs w:val="20"/>
        </w:rPr>
      </w:pPr>
      <w:r w:rsidRPr="00752659">
        <w:rPr>
          <w:rFonts w:ascii="Times New Roman" w:hAnsi="Times New Roman"/>
          <w:sz w:val="20"/>
          <w:szCs w:val="20"/>
        </w:rPr>
        <w:t>По завершении гарантийного срока для данного объекта строительства, заявленного Подрядчиком в п.п. 7.3, 7.4, с учетом всех его продлений Стороны обязуются подписать двусторонний протокол об отсутствии взаимных претензий по отношению друг к другу. С момента подписания протокола Стороны освобождают друг друга от выполнения всех обязательств по настоящему Договору подряда.</w:t>
      </w:r>
    </w:p>
    <w:p w:rsidR="00752659" w:rsidRPr="00752659" w:rsidRDefault="00752659" w:rsidP="00752659">
      <w:pPr>
        <w:pStyle w:val="ConsPlusNormal"/>
        <w:tabs>
          <w:tab w:val="left" w:pos="540"/>
        </w:tabs>
        <w:jc w:val="both"/>
        <w:rPr>
          <w:rFonts w:ascii="Times New Roman" w:hAnsi="Times New Roman"/>
          <w:b/>
          <w:sz w:val="20"/>
          <w:szCs w:val="20"/>
        </w:rPr>
      </w:pPr>
    </w:p>
    <w:p w:rsidR="00752659" w:rsidRPr="00752659" w:rsidRDefault="00752659" w:rsidP="00752659">
      <w:pPr>
        <w:numPr>
          <w:ilvl w:val="0"/>
          <w:numId w:val="30"/>
        </w:numPr>
        <w:spacing w:after="0" w:line="240" w:lineRule="auto"/>
        <w:ind w:left="0" w:firstLine="0"/>
        <w:jc w:val="center"/>
        <w:rPr>
          <w:rFonts w:ascii="Times New Roman" w:hAnsi="Times New Roman"/>
          <w:b/>
          <w:sz w:val="20"/>
          <w:szCs w:val="20"/>
        </w:rPr>
      </w:pPr>
      <w:r w:rsidRPr="00752659">
        <w:rPr>
          <w:rFonts w:ascii="Times New Roman" w:hAnsi="Times New Roman"/>
          <w:b/>
          <w:sz w:val="20"/>
          <w:szCs w:val="20"/>
        </w:rPr>
        <w:t>Изменение условий реализации договора</w:t>
      </w:r>
    </w:p>
    <w:p w:rsidR="00752659" w:rsidRPr="00752659" w:rsidRDefault="00752659" w:rsidP="00752659">
      <w:pPr>
        <w:numPr>
          <w:ilvl w:val="1"/>
          <w:numId w:val="35"/>
        </w:numPr>
        <w:tabs>
          <w:tab w:val="clear" w:pos="720"/>
          <w:tab w:val="num" w:pos="540"/>
        </w:tabs>
        <w:spacing w:after="0" w:line="240" w:lineRule="auto"/>
        <w:ind w:left="0" w:firstLine="0"/>
        <w:jc w:val="both"/>
        <w:rPr>
          <w:rFonts w:ascii="Times New Roman" w:hAnsi="Times New Roman"/>
          <w:b/>
          <w:sz w:val="20"/>
          <w:szCs w:val="20"/>
        </w:rPr>
      </w:pPr>
      <w:r w:rsidRPr="00752659">
        <w:rPr>
          <w:rFonts w:ascii="Times New Roman" w:hAnsi="Times New Roman"/>
          <w:sz w:val="20"/>
          <w:szCs w:val="20"/>
        </w:rPr>
        <w:t xml:space="preserve">В случае если Заказчиком будут обнаружены некачественно выполненные работы, Подрядчик обязан своими силами и без увеличения стоимости в согласованный Сторонами срок переделать эти работы для обеспечения их надлежащего качества. При этом если Заказчик считает, что указанное исправление некачественно выполненных работ существенно увеличит сроки выполнения работ,  но отклонение качества является для него приемлемым и не </w:t>
      </w:r>
      <w:r w:rsidRPr="00752659">
        <w:rPr>
          <w:rFonts w:ascii="Times New Roman" w:hAnsi="Times New Roman"/>
          <w:sz w:val="20"/>
          <w:szCs w:val="20"/>
        </w:rPr>
        <w:lastRenderedPageBreak/>
        <w:t xml:space="preserve">нарушает требования безопасности последующей эксплуатации объекта, он вправе уплатить за произведенные некачественно работы Подрядчику сумму, </w:t>
      </w:r>
    </w:p>
    <w:p w:rsidR="00752659" w:rsidRPr="00752659" w:rsidRDefault="00752659" w:rsidP="00DB77A4">
      <w:pPr>
        <w:spacing w:after="0" w:line="240" w:lineRule="auto"/>
        <w:jc w:val="both"/>
        <w:rPr>
          <w:rFonts w:ascii="Times New Roman" w:hAnsi="Times New Roman"/>
          <w:b/>
          <w:sz w:val="20"/>
          <w:szCs w:val="20"/>
        </w:rPr>
      </w:pPr>
      <w:proofErr w:type="gramStart"/>
      <w:r w:rsidRPr="00752659">
        <w:rPr>
          <w:rFonts w:ascii="Times New Roman" w:hAnsi="Times New Roman"/>
          <w:sz w:val="20"/>
          <w:szCs w:val="20"/>
        </w:rPr>
        <w:t>меньшую ранее установленной за эти работы, но отличающуюся от ранее установленной не                                           более чем на   стоимость исправлений этих некачественно выполненных работ по достижению нормативного качества, заложенного в проекте, или уменьшить соответствующим образом договорную цену, если этапы работ не определены.</w:t>
      </w:r>
      <w:proofErr w:type="gramEnd"/>
    </w:p>
    <w:p w:rsidR="00752659" w:rsidRPr="00752659" w:rsidRDefault="00752659" w:rsidP="00DB77A4">
      <w:pPr>
        <w:numPr>
          <w:ilvl w:val="1"/>
          <w:numId w:val="35"/>
        </w:numPr>
        <w:tabs>
          <w:tab w:val="clear" w:pos="720"/>
          <w:tab w:val="num" w:pos="540"/>
        </w:tabs>
        <w:spacing w:after="0" w:line="240" w:lineRule="auto"/>
        <w:ind w:left="0" w:firstLine="0"/>
        <w:jc w:val="both"/>
        <w:rPr>
          <w:rFonts w:ascii="Times New Roman" w:hAnsi="Times New Roman"/>
          <w:b/>
          <w:sz w:val="20"/>
          <w:szCs w:val="20"/>
        </w:rPr>
      </w:pPr>
      <w:r w:rsidRPr="00752659">
        <w:rPr>
          <w:rFonts w:ascii="Times New Roman" w:hAnsi="Times New Roman"/>
          <w:sz w:val="20"/>
          <w:szCs w:val="20"/>
        </w:rPr>
        <w:t>При невыполнении Подрядчиком этой обязанности Заказчик вправе для исправления некачественно выполненных работ потребовать от Подрядчика привлечь для этого другую организацию за счет Подрядчика.</w:t>
      </w:r>
    </w:p>
    <w:p w:rsidR="00752659" w:rsidRPr="00752659" w:rsidRDefault="00752659" w:rsidP="00DB77A4">
      <w:pPr>
        <w:numPr>
          <w:ilvl w:val="1"/>
          <w:numId w:val="35"/>
        </w:numPr>
        <w:tabs>
          <w:tab w:val="clear" w:pos="720"/>
          <w:tab w:val="num" w:pos="540"/>
        </w:tabs>
        <w:spacing w:after="0" w:line="240" w:lineRule="auto"/>
        <w:ind w:left="0" w:firstLine="0"/>
        <w:jc w:val="both"/>
        <w:rPr>
          <w:rFonts w:ascii="Times New Roman" w:hAnsi="Times New Roman"/>
          <w:b/>
          <w:sz w:val="20"/>
          <w:szCs w:val="20"/>
        </w:rPr>
      </w:pPr>
      <w:r w:rsidRPr="00752659">
        <w:rPr>
          <w:rFonts w:ascii="Times New Roman" w:hAnsi="Times New Roman"/>
          <w:sz w:val="20"/>
          <w:szCs w:val="20"/>
        </w:rPr>
        <w:t>Превышения Подрядчиком проектных объемов и стоимости работ, не подтвержденные соответствующим дополнительным соглашением Сторон, происшедшие по вине Подрядчика, оплачиваются Подрядчиком за свой счет, при условии, что они не вызваны невыполнением Заказчиком своих обязательств.</w:t>
      </w:r>
    </w:p>
    <w:p w:rsidR="00752659" w:rsidRPr="00752659" w:rsidRDefault="00752659" w:rsidP="00752659">
      <w:pPr>
        <w:jc w:val="both"/>
        <w:rPr>
          <w:rFonts w:ascii="Times New Roman" w:hAnsi="Times New Roman"/>
          <w:b/>
          <w:sz w:val="20"/>
          <w:szCs w:val="20"/>
        </w:rPr>
      </w:pPr>
    </w:p>
    <w:p w:rsidR="00752659" w:rsidRPr="00752659" w:rsidRDefault="00752659" w:rsidP="00752659">
      <w:pPr>
        <w:pStyle w:val="ConsPlusNormal"/>
        <w:numPr>
          <w:ilvl w:val="0"/>
          <w:numId w:val="30"/>
        </w:numPr>
        <w:tabs>
          <w:tab w:val="clear" w:pos="720"/>
          <w:tab w:val="num" w:pos="540"/>
        </w:tabs>
        <w:ind w:left="0" w:firstLine="0"/>
        <w:jc w:val="center"/>
        <w:rPr>
          <w:rFonts w:ascii="Times New Roman" w:hAnsi="Times New Roman"/>
          <w:b/>
          <w:sz w:val="20"/>
          <w:szCs w:val="20"/>
        </w:rPr>
      </w:pPr>
      <w:r w:rsidRPr="00752659">
        <w:rPr>
          <w:rFonts w:ascii="Times New Roman" w:hAnsi="Times New Roman"/>
          <w:b/>
          <w:sz w:val="20"/>
          <w:szCs w:val="20"/>
        </w:rPr>
        <w:t>Разрешение споров между сторонами</w:t>
      </w:r>
    </w:p>
    <w:p w:rsidR="00752659" w:rsidRPr="00752659" w:rsidRDefault="00752659" w:rsidP="00752659">
      <w:pPr>
        <w:pStyle w:val="ConsPlusNormal"/>
        <w:numPr>
          <w:ilvl w:val="1"/>
          <w:numId w:val="36"/>
        </w:numPr>
        <w:tabs>
          <w:tab w:val="clear" w:pos="720"/>
          <w:tab w:val="num" w:pos="540"/>
          <w:tab w:val="num" w:pos="1134"/>
        </w:tabs>
        <w:ind w:left="0" w:firstLine="0"/>
        <w:jc w:val="both"/>
        <w:rPr>
          <w:rFonts w:ascii="Times New Roman" w:hAnsi="Times New Roman"/>
          <w:b/>
          <w:sz w:val="20"/>
          <w:szCs w:val="20"/>
        </w:rPr>
      </w:pPr>
      <w:r w:rsidRPr="00752659">
        <w:rPr>
          <w:rFonts w:ascii="Times New Roman" w:hAnsi="Times New Roman"/>
          <w:sz w:val="20"/>
          <w:szCs w:val="20"/>
        </w:rPr>
        <w:t xml:space="preserve">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(или протоколом), становящимся с момента его подписания неотъемлемой частью настоящего Договора. Соблюдение претензионного порядка разрешения споров по настоящему Договору обязательно. Срок письменного ответа на претензию установлен продолжительностью 10 (десять) календарных дней. </w:t>
      </w:r>
    </w:p>
    <w:p w:rsidR="00752659" w:rsidRPr="00752659" w:rsidRDefault="00752659" w:rsidP="00752659">
      <w:pPr>
        <w:pStyle w:val="ConsPlusNormal"/>
        <w:numPr>
          <w:ilvl w:val="1"/>
          <w:numId w:val="36"/>
        </w:numPr>
        <w:tabs>
          <w:tab w:val="clear" w:pos="720"/>
          <w:tab w:val="num" w:pos="540"/>
          <w:tab w:val="num" w:pos="1134"/>
        </w:tabs>
        <w:ind w:left="0" w:firstLine="0"/>
        <w:jc w:val="both"/>
        <w:rPr>
          <w:rFonts w:ascii="Times New Roman" w:hAnsi="Times New Roman"/>
          <w:b/>
          <w:sz w:val="20"/>
          <w:szCs w:val="20"/>
        </w:rPr>
      </w:pPr>
      <w:r w:rsidRPr="00752659">
        <w:rPr>
          <w:rFonts w:ascii="Times New Roman" w:hAnsi="Times New Roman"/>
          <w:sz w:val="20"/>
          <w:szCs w:val="20"/>
        </w:rPr>
        <w:t>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752659" w:rsidRPr="00752659" w:rsidRDefault="00752659" w:rsidP="00752659">
      <w:pPr>
        <w:pStyle w:val="ConsPlusNormal"/>
        <w:numPr>
          <w:ilvl w:val="1"/>
          <w:numId w:val="36"/>
        </w:numPr>
        <w:tabs>
          <w:tab w:val="clear" w:pos="720"/>
          <w:tab w:val="num" w:pos="540"/>
          <w:tab w:val="num" w:pos="1134"/>
        </w:tabs>
        <w:ind w:left="0" w:firstLine="0"/>
        <w:jc w:val="both"/>
        <w:rPr>
          <w:rFonts w:ascii="Times New Roman" w:hAnsi="Times New Roman"/>
          <w:b/>
          <w:sz w:val="20"/>
          <w:szCs w:val="20"/>
        </w:rPr>
      </w:pPr>
      <w:r w:rsidRPr="00752659">
        <w:rPr>
          <w:rFonts w:ascii="Times New Roman" w:hAnsi="Times New Roman"/>
          <w:sz w:val="20"/>
          <w:szCs w:val="20"/>
        </w:rPr>
        <w:t xml:space="preserve">Если, по мнению одной из Сторон, не имеется возможности разрешить возникший между Сторонами спор в порядке в соответствии с </w:t>
      </w:r>
      <w:proofErr w:type="spellStart"/>
      <w:r w:rsidRPr="00752659">
        <w:rPr>
          <w:rFonts w:ascii="Times New Roman" w:hAnsi="Times New Roman"/>
          <w:sz w:val="20"/>
          <w:szCs w:val="20"/>
        </w:rPr>
        <w:t>пп</w:t>
      </w:r>
      <w:proofErr w:type="spellEnd"/>
      <w:r w:rsidRPr="00752659">
        <w:rPr>
          <w:rFonts w:ascii="Times New Roman" w:hAnsi="Times New Roman"/>
          <w:sz w:val="20"/>
          <w:szCs w:val="20"/>
        </w:rPr>
        <w:t>. 9.1 и 9.2 настоящего Договора, то он разрешается Арбитражным судом в установленном порядке.</w:t>
      </w:r>
    </w:p>
    <w:p w:rsidR="00752659" w:rsidRPr="00752659" w:rsidRDefault="00752659" w:rsidP="00752659">
      <w:pPr>
        <w:pStyle w:val="ConsPlusNormal"/>
        <w:jc w:val="both"/>
        <w:rPr>
          <w:rFonts w:ascii="Times New Roman" w:hAnsi="Times New Roman"/>
          <w:b/>
          <w:sz w:val="20"/>
          <w:szCs w:val="20"/>
        </w:rPr>
      </w:pPr>
    </w:p>
    <w:p w:rsidR="00752659" w:rsidRPr="00752659" w:rsidRDefault="00752659" w:rsidP="00752659">
      <w:pPr>
        <w:pStyle w:val="ConsPlusNormal"/>
        <w:numPr>
          <w:ilvl w:val="0"/>
          <w:numId w:val="30"/>
        </w:numPr>
        <w:tabs>
          <w:tab w:val="clear" w:pos="720"/>
        </w:tabs>
        <w:ind w:left="0" w:firstLine="0"/>
        <w:jc w:val="center"/>
        <w:rPr>
          <w:rFonts w:ascii="Times New Roman" w:hAnsi="Times New Roman"/>
          <w:b/>
          <w:sz w:val="20"/>
          <w:szCs w:val="20"/>
        </w:rPr>
      </w:pPr>
      <w:r w:rsidRPr="00752659">
        <w:rPr>
          <w:rFonts w:ascii="Times New Roman" w:hAnsi="Times New Roman"/>
          <w:b/>
          <w:sz w:val="20"/>
          <w:szCs w:val="20"/>
        </w:rPr>
        <w:t>Прекращение договорных отношений</w:t>
      </w:r>
    </w:p>
    <w:p w:rsidR="00752659" w:rsidRPr="00752659" w:rsidRDefault="00752659" w:rsidP="00752659">
      <w:pPr>
        <w:pStyle w:val="ConsPlusNormal"/>
        <w:numPr>
          <w:ilvl w:val="1"/>
          <w:numId w:val="37"/>
        </w:numPr>
        <w:tabs>
          <w:tab w:val="clear" w:pos="750"/>
          <w:tab w:val="left" w:pos="540"/>
          <w:tab w:val="left" w:pos="720"/>
        </w:tabs>
        <w:ind w:left="0" w:firstLine="0"/>
        <w:jc w:val="both"/>
        <w:rPr>
          <w:rFonts w:ascii="Times New Roman" w:hAnsi="Times New Roman"/>
          <w:b/>
          <w:sz w:val="20"/>
          <w:szCs w:val="20"/>
        </w:rPr>
      </w:pPr>
      <w:r w:rsidRPr="00752659">
        <w:rPr>
          <w:rFonts w:ascii="Times New Roman" w:hAnsi="Times New Roman"/>
          <w:sz w:val="20"/>
          <w:szCs w:val="20"/>
        </w:rPr>
        <w:t xml:space="preserve">Заказчик </w:t>
      </w:r>
      <w:r w:rsidRPr="00752659">
        <w:rPr>
          <w:rFonts w:ascii="Times New Roman" w:hAnsi="Times New Roman"/>
          <w:spacing w:val="-1"/>
          <w:sz w:val="20"/>
          <w:szCs w:val="20"/>
        </w:rPr>
        <w:t xml:space="preserve">вправе в одностороннем внесудебном порядке расторгнуть настоящий Договор, известив об этом Подрядчика </w:t>
      </w:r>
      <w:r w:rsidRPr="00752659">
        <w:rPr>
          <w:rFonts w:ascii="Times New Roman" w:hAnsi="Times New Roman"/>
          <w:sz w:val="20"/>
          <w:szCs w:val="20"/>
        </w:rPr>
        <w:t xml:space="preserve">письменно за 10 календарных дней до момента расторжения договора в случаях: </w:t>
      </w:r>
    </w:p>
    <w:p w:rsidR="00752659" w:rsidRPr="00752659" w:rsidRDefault="00752659" w:rsidP="00752659">
      <w:pPr>
        <w:pStyle w:val="ConsPlusNormal"/>
        <w:numPr>
          <w:ilvl w:val="2"/>
          <w:numId w:val="37"/>
        </w:numPr>
        <w:tabs>
          <w:tab w:val="clear" w:pos="1440"/>
          <w:tab w:val="left" w:pos="540"/>
          <w:tab w:val="left" w:pos="720"/>
        </w:tabs>
        <w:ind w:left="0" w:firstLine="0"/>
        <w:jc w:val="both"/>
        <w:rPr>
          <w:rFonts w:ascii="Times New Roman" w:hAnsi="Times New Roman"/>
          <w:b/>
          <w:sz w:val="20"/>
          <w:szCs w:val="20"/>
        </w:rPr>
      </w:pPr>
      <w:r w:rsidRPr="00752659">
        <w:rPr>
          <w:rFonts w:ascii="Times New Roman" w:hAnsi="Times New Roman"/>
          <w:sz w:val="20"/>
          <w:szCs w:val="20"/>
        </w:rPr>
        <w:t xml:space="preserve">Задержки Подрядчиком начала выполнения работ более чем на 30 (тридцать) дней по причинам, не зависящим от Заказчика; </w:t>
      </w:r>
    </w:p>
    <w:p w:rsidR="00752659" w:rsidRPr="00752659" w:rsidRDefault="00752659" w:rsidP="00752659">
      <w:pPr>
        <w:pStyle w:val="ConsPlusNormal"/>
        <w:numPr>
          <w:ilvl w:val="2"/>
          <w:numId w:val="37"/>
        </w:numPr>
        <w:tabs>
          <w:tab w:val="clear" w:pos="1440"/>
          <w:tab w:val="left" w:pos="540"/>
          <w:tab w:val="left" w:pos="720"/>
        </w:tabs>
        <w:ind w:left="0" w:firstLine="0"/>
        <w:jc w:val="both"/>
        <w:rPr>
          <w:rFonts w:ascii="Times New Roman" w:hAnsi="Times New Roman"/>
          <w:b/>
          <w:sz w:val="20"/>
          <w:szCs w:val="20"/>
        </w:rPr>
      </w:pPr>
      <w:r w:rsidRPr="00752659">
        <w:rPr>
          <w:rFonts w:ascii="Times New Roman" w:hAnsi="Times New Roman"/>
          <w:sz w:val="20"/>
          <w:szCs w:val="20"/>
        </w:rPr>
        <w:t>Нарушения Подрядчиком сроков выполнения СМР, влекущего увеличение срока окончания строительства более чем на 30 дней;</w:t>
      </w:r>
    </w:p>
    <w:p w:rsidR="00752659" w:rsidRPr="00752659" w:rsidRDefault="00752659" w:rsidP="00752659">
      <w:pPr>
        <w:pStyle w:val="ConsPlusNormal"/>
        <w:numPr>
          <w:ilvl w:val="2"/>
          <w:numId w:val="37"/>
        </w:numPr>
        <w:tabs>
          <w:tab w:val="left" w:pos="540"/>
          <w:tab w:val="left" w:pos="720"/>
        </w:tabs>
        <w:ind w:left="0" w:firstLine="0"/>
        <w:jc w:val="both"/>
        <w:rPr>
          <w:rFonts w:ascii="Times New Roman" w:hAnsi="Times New Roman"/>
          <w:b/>
          <w:sz w:val="20"/>
          <w:szCs w:val="20"/>
        </w:rPr>
      </w:pPr>
      <w:r w:rsidRPr="00752659">
        <w:rPr>
          <w:rFonts w:ascii="Times New Roman" w:hAnsi="Times New Roman"/>
          <w:sz w:val="20"/>
          <w:szCs w:val="20"/>
        </w:rPr>
        <w:t>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30 дней;</w:t>
      </w:r>
    </w:p>
    <w:p w:rsidR="00752659" w:rsidRPr="00752659" w:rsidRDefault="00752659" w:rsidP="00752659">
      <w:pPr>
        <w:pStyle w:val="ConsPlusNormal"/>
        <w:numPr>
          <w:ilvl w:val="2"/>
          <w:numId w:val="37"/>
        </w:numPr>
        <w:tabs>
          <w:tab w:val="left" w:pos="540"/>
          <w:tab w:val="left" w:pos="720"/>
        </w:tabs>
        <w:ind w:left="0" w:firstLine="0"/>
        <w:jc w:val="both"/>
        <w:rPr>
          <w:rFonts w:ascii="Times New Roman" w:hAnsi="Times New Roman"/>
          <w:b/>
          <w:sz w:val="20"/>
          <w:szCs w:val="20"/>
        </w:rPr>
      </w:pPr>
      <w:r w:rsidRPr="00752659">
        <w:rPr>
          <w:rFonts w:ascii="Times New Roman" w:hAnsi="Times New Roman"/>
          <w:sz w:val="20"/>
          <w:szCs w:val="20"/>
        </w:rPr>
        <w:t>Аннулирования лицензий на строительную деятельность, других актов государственных органов в рамках действующего законодательства, лишающих Подрядчика права на производство работ.</w:t>
      </w:r>
    </w:p>
    <w:p w:rsidR="00752659" w:rsidRPr="00752659" w:rsidRDefault="00752659" w:rsidP="00752659">
      <w:pPr>
        <w:pStyle w:val="ConsPlusNormal"/>
        <w:tabs>
          <w:tab w:val="left" w:pos="540"/>
          <w:tab w:val="left" w:pos="720"/>
        </w:tabs>
        <w:jc w:val="both"/>
        <w:rPr>
          <w:rFonts w:ascii="Times New Roman" w:hAnsi="Times New Roman"/>
          <w:b/>
          <w:sz w:val="20"/>
          <w:szCs w:val="20"/>
        </w:rPr>
      </w:pPr>
    </w:p>
    <w:p w:rsidR="00752659" w:rsidRPr="00752659" w:rsidRDefault="00752659" w:rsidP="00752659">
      <w:pPr>
        <w:pStyle w:val="ConsPlusNormal"/>
        <w:numPr>
          <w:ilvl w:val="1"/>
          <w:numId w:val="37"/>
        </w:numPr>
        <w:tabs>
          <w:tab w:val="clear" w:pos="750"/>
          <w:tab w:val="left" w:pos="540"/>
          <w:tab w:val="left" w:pos="720"/>
        </w:tabs>
        <w:ind w:left="0" w:firstLine="0"/>
        <w:jc w:val="both"/>
        <w:rPr>
          <w:rFonts w:ascii="Times New Roman" w:hAnsi="Times New Roman"/>
          <w:b/>
          <w:sz w:val="20"/>
          <w:szCs w:val="20"/>
        </w:rPr>
      </w:pPr>
      <w:r w:rsidRPr="00752659">
        <w:rPr>
          <w:rFonts w:ascii="Times New Roman" w:hAnsi="Times New Roman"/>
          <w:sz w:val="20"/>
          <w:szCs w:val="20"/>
        </w:rPr>
        <w:t xml:space="preserve">Подрядчик вправе </w:t>
      </w:r>
      <w:r w:rsidRPr="00752659">
        <w:rPr>
          <w:rFonts w:ascii="Times New Roman" w:hAnsi="Times New Roman"/>
          <w:spacing w:val="-1"/>
          <w:sz w:val="20"/>
          <w:szCs w:val="20"/>
        </w:rPr>
        <w:t xml:space="preserve">в одностороннем внесудебном порядке расторгнуть настоящий Договор, известив об этом Заказчика </w:t>
      </w:r>
      <w:r w:rsidRPr="00752659">
        <w:rPr>
          <w:rFonts w:ascii="Times New Roman" w:hAnsi="Times New Roman"/>
          <w:sz w:val="20"/>
          <w:szCs w:val="20"/>
        </w:rPr>
        <w:t xml:space="preserve">письменно за 10 календарных дней до момента расторжения договора в случаях: </w:t>
      </w:r>
    </w:p>
    <w:p w:rsidR="00752659" w:rsidRPr="00752659" w:rsidRDefault="00752659" w:rsidP="00752659">
      <w:pPr>
        <w:pStyle w:val="ConsPlusNormal"/>
        <w:numPr>
          <w:ilvl w:val="2"/>
          <w:numId w:val="37"/>
        </w:numPr>
        <w:tabs>
          <w:tab w:val="left" w:pos="540"/>
          <w:tab w:val="left" w:pos="720"/>
        </w:tabs>
        <w:ind w:left="0" w:firstLine="0"/>
        <w:jc w:val="both"/>
        <w:rPr>
          <w:rFonts w:ascii="Times New Roman" w:hAnsi="Times New Roman"/>
          <w:b/>
          <w:sz w:val="20"/>
          <w:szCs w:val="20"/>
        </w:rPr>
      </w:pPr>
      <w:r w:rsidRPr="00752659">
        <w:rPr>
          <w:rFonts w:ascii="Times New Roman" w:hAnsi="Times New Roman"/>
          <w:sz w:val="20"/>
          <w:szCs w:val="20"/>
        </w:rPr>
        <w:t>Систематической задержки Заказчиком расчетов за выполненные работы, или задержки их более чем на 30 дней;</w:t>
      </w:r>
    </w:p>
    <w:p w:rsidR="00752659" w:rsidRPr="00752659" w:rsidRDefault="00752659" w:rsidP="00752659">
      <w:pPr>
        <w:pStyle w:val="ConsPlusNormal"/>
        <w:numPr>
          <w:ilvl w:val="2"/>
          <w:numId w:val="37"/>
        </w:numPr>
        <w:tabs>
          <w:tab w:val="left" w:pos="540"/>
          <w:tab w:val="left" w:pos="720"/>
        </w:tabs>
        <w:ind w:left="0" w:firstLine="0"/>
        <w:jc w:val="both"/>
        <w:rPr>
          <w:rFonts w:ascii="Times New Roman" w:hAnsi="Times New Roman"/>
          <w:b/>
          <w:sz w:val="20"/>
          <w:szCs w:val="20"/>
        </w:rPr>
      </w:pPr>
      <w:r w:rsidRPr="00752659">
        <w:rPr>
          <w:rFonts w:ascii="Times New Roman" w:hAnsi="Times New Roman"/>
          <w:sz w:val="20"/>
          <w:szCs w:val="20"/>
        </w:rPr>
        <w:t xml:space="preserve">Остановки Заказчиком выполнения работ по причинам, не зависящим от Подрядчика, на срок, превышающий 50 дней. </w:t>
      </w:r>
    </w:p>
    <w:p w:rsidR="00752659" w:rsidRPr="00752659" w:rsidRDefault="00752659" w:rsidP="00752659">
      <w:pPr>
        <w:pStyle w:val="ConsPlusNormal"/>
        <w:numPr>
          <w:ilvl w:val="1"/>
          <w:numId w:val="37"/>
        </w:numPr>
        <w:tabs>
          <w:tab w:val="clear" w:pos="750"/>
          <w:tab w:val="left" w:pos="540"/>
          <w:tab w:val="left" w:pos="720"/>
        </w:tabs>
        <w:ind w:left="0" w:firstLine="0"/>
        <w:jc w:val="both"/>
        <w:rPr>
          <w:rFonts w:ascii="Times New Roman" w:hAnsi="Times New Roman"/>
          <w:b/>
          <w:sz w:val="20"/>
          <w:szCs w:val="20"/>
        </w:rPr>
      </w:pPr>
      <w:r w:rsidRPr="00752659">
        <w:rPr>
          <w:rFonts w:ascii="Times New Roman" w:hAnsi="Times New Roman"/>
          <w:sz w:val="20"/>
          <w:szCs w:val="20"/>
        </w:rPr>
        <w:t>При расторжении Договора по совместному решению Сторон выполненные работы сдаются Заказчику,  к</w:t>
      </w:r>
      <w:r w:rsidRPr="00752659">
        <w:rPr>
          <w:rFonts w:ascii="Times New Roman" w:hAnsi="Times New Roman"/>
          <w:spacing w:val="-1"/>
          <w:sz w:val="20"/>
          <w:szCs w:val="20"/>
        </w:rPr>
        <w:t xml:space="preserve">оторый оплачивает Подрядчику стоимость выполненных работ в объёмах, определённых ими совместно в </w:t>
      </w:r>
      <w:r w:rsidRPr="00752659">
        <w:rPr>
          <w:rFonts w:ascii="Times New Roman" w:hAnsi="Times New Roman"/>
          <w:sz w:val="20"/>
          <w:szCs w:val="20"/>
        </w:rPr>
        <w:t>течение 15-ти дней после передачи.</w:t>
      </w:r>
    </w:p>
    <w:p w:rsidR="00752659" w:rsidRPr="00752659" w:rsidRDefault="00752659" w:rsidP="00752659">
      <w:pPr>
        <w:pStyle w:val="ConsPlusNormal"/>
        <w:jc w:val="both"/>
        <w:rPr>
          <w:rFonts w:ascii="Times New Roman" w:hAnsi="Times New Roman"/>
          <w:b/>
          <w:sz w:val="20"/>
          <w:szCs w:val="20"/>
        </w:rPr>
      </w:pPr>
    </w:p>
    <w:p w:rsidR="00752659" w:rsidRPr="00752659" w:rsidRDefault="00752659" w:rsidP="00752659">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sz w:val="20"/>
          <w:szCs w:val="20"/>
        </w:rPr>
      </w:pPr>
      <w:r w:rsidRPr="00752659">
        <w:rPr>
          <w:rFonts w:ascii="Times New Roman" w:hAnsi="Times New Roman"/>
          <w:b/>
          <w:bCs/>
          <w:sz w:val="20"/>
          <w:szCs w:val="20"/>
        </w:rPr>
        <w:t>Непреодолимая сила (</w:t>
      </w:r>
      <w:proofErr w:type="gramStart"/>
      <w:r w:rsidRPr="00752659">
        <w:rPr>
          <w:rFonts w:ascii="Times New Roman" w:hAnsi="Times New Roman"/>
          <w:b/>
          <w:bCs/>
          <w:sz w:val="20"/>
          <w:szCs w:val="20"/>
        </w:rPr>
        <w:t>форс</w:t>
      </w:r>
      <w:proofErr w:type="gramEnd"/>
      <w:r w:rsidRPr="00752659">
        <w:rPr>
          <w:rFonts w:ascii="Times New Roman" w:hAnsi="Times New Roman"/>
          <w:b/>
          <w:bCs/>
          <w:sz w:val="20"/>
          <w:szCs w:val="20"/>
        </w:rPr>
        <w:t xml:space="preserve"> </w:t>
      </w:r>
      <w:r w:rsidRPr="00752659">
        <w:rPr>
          <w:rFonts w:ascii="Times New Roman" w:hAnsi="Times New Roman"/>
          <w:sz w:val="20"/>
          <w:szCs w:val="20"/>
        </w:rPr>
        <w:t xml:space="preserve">- </w:t>
      </w:r>
      <w:r w:rsidRPr="00752659">
        <w:rPr>
          <w:rFonts w:ascii="Times New Roman" w:hAnsi="Times New Roman"/>
          <w:b/>
          <w:bCs/>
          <w:sz w:val="20"/>
          <w:szCs w:val="20"/>
        </w:rPr>
        <w:t>мажорные обстоятельства)</w:t>
      </w:r>
    </w:p>
    <w:p w:rsidR="00752659" w:rsidRPr="00752659" w:rsidRDefault="00752659" w:rsidP="00752659">
      <w:pPr>
        <w:widowControl w:val="0"/>
        <w:numPr>
          <w:ilvl w:val="1"/>
          <w:numId w:val="37"/>
        </w:numPr>
        <w:shd w:val="clear" w:color="auto" w:fill="FFFFFF"/>
        <w:tabs>
          <w:tab w:val="clear" w:pos="750"/>
          <w:tab w:val="num" w:pos="720"/>
        </w:tabs>
        <w:autoSpaceDE w:val="0"/>
        <w:autoSpaceDN w:val="0"/>
        <w:adjustRightInd w:val="0"/>
        <w:spacing w:after="0" w:line="240" w:lineRule="auto"/>
        <w:ind w:left="0" w:firstLine="0"/>
        <w:jc w:val="both"/>
        <w:rPr>
          <w:rFonts w:ascii="Times New Roman" w:hAnsi="Times New Roman"/>
          <w:sz w:val="20"/>
          <w:szCs w:val="20"/>
        </w:rPr>
      </w:pPr>
      <w:r w:rsidRPr="00752659">
        <w:rPr>
          <w:rFonts w:ascii="Times New Roman" w:hAnsi="Times New Roman"/>
          <w:sz w:val="20"/>
          <w:szCs w:val="20"/>
        </w:rPr>
        <w:t>Стороны освобождаются от ответственности за частичное или полное неисполнение обязательств по настоящему Договору, если неисполнение обязательств явилось следствием природных явлений, действий объективных внешних факторов и прочих обстоятельств непреодолимой силы, за которые Стороны не отвечают и предотвратить неблагоприятные действия, которых они не имеют возможности.</w:t>
      </w:r>
    </w:p>
    <w:p w:rsidR="00752659" w:rsidRPr="00752659" w:rsidRDefault="00752659" w:rsidP="00752659">
      <w:pPr>
        <w:shd w:val="clear" w:color="auto" w:fill="FFFFFF"/>
        <w:jc w:val="both"/>
        <w:rPr>
          <w:rFonts w:ascii="Times New Roman" w:hAnsi="Times New Roman"/>
          <w:sz w:val="20"/>
          <w:szCs w:val="20"/>
        </w:rPr>
      </w:pPr>
    </w:p>
    <w:p w:rsidR="00752659" w:rsidRPr="00752659" w:rsidRDefault="00752659" w:rsidP="00752659">
      <w:pPr>
        <w:pStyle w:val="ConsPlusNormal"/>
        <w:numPr>
          <w:ilvl w:val="0"/>
          <w:numId w:val="37"/>
        </w:numPr>
        <w:ind w:left="0" w:firstLine="0"/>
        <w:jc w:val="center"/>
        <w:rPr>
          <w:rFonts w:ascii="Times New Roman" w:hAnsi="Times New Roman"/>
          <w:b/>
          <w:sz w:val="20"/>
          <w:szCs w:val="20"/>
        </w:rPr>
      </w:pPr>
      <w:r w:rsidRPr="00752659">
        <w:rPr>
          <w:rFonts w:ascii="Times New Roman" w:hAnsi="Times New Roman"/>
          <w:b/>
          <w:sz w:val="20"/>
          <w:szCs w:val="20"/>
        </w:rPr>
        <w:t>Особые условия</w:t>
      </w:r>
    </w:p>
    <w:p w:rsidR="00752659" w:rsidRPr="00752659" w:rsidRDefault="00752659" w:rsidP="00752659">
      <w:pPr>
        <w:pStyle w:val="ConsPlusNormal"/>
        <w:numPr>
          <w:ilvl w:val="1"/>
          <w:numId w:val="37"/>
        </w:numPr>
        <w:tabs>
          <w:tab w:val="clear" w:pos="750"/>
          <w:tab w:val="num" w:pos="720"/>
        </w:tabs>
        <w:ind w:left="0" w:firstLine="0"/>
        <w:jc w:val="both"/>
        <w:rPr>
          <w:rFonts w:ascii="Times New Roman" w:hAnsi="Times New Roman"/>
          <w:sz w:val="20"/>
          <w:szCs w:val="20"/>
        </w:rPr>
      </w:pPr>
      <w:r w:rsidRPr="00752659">
        <w:rPr>
          <w:rFonts w:ascii="Times New Roman" w:hAnsi="Times New Roman"/>
          <w:sz w:val="20"/>
          <w:szCs w:val="20"/>
        </w:rPr>
        <w:t xml:space="preserve">С момента заключения настоящего Договора вся предшествующая переписка и переговоры между Сторонами теряют силу. </w:t>
      </w:r>
    </w:p>
    <w:p w:rsidR="00752659" w:rsidRPr="00752659" w:rsidRDefault="00752659" w:rsidP="00752659">
      <w:pPr>
        <w:pStyle w:val="ConsPlusNormal"/>
        <w:numPr>
          <w:ilvl w:val="1"/>
          <w:numId w:val="37"/>
        </w:numPr>
        <w:tabs>
          <w:tab w:val="clear" w:pos="750"/>
          <w:tab w:val="num" w:pos="720"/>
        </w:tabs>
        <w:ind w:left="0" w:firstLine="0"/>
        <w:jc w:val="both"/>
        <w:rPr>
          <w:rFonts w:ascii="Times New Roman" w:hAnsi="Times New Roman"/>
          <w:b/>
          <w:sz w:val="20"/>
          <w:szCs w:val="20"/>
        </w:rPr>
      </w:pPr>
      <w:r w:rsidRPr="00752659">
        <w:rPr>
          <w:rFonts w:ascii="Times New Roman" w:hAnsi="Times New Roman"/>
          <w:sz w:val="20"/>
          <w:szCs w:val="20"/>
        </w:rPr>
        <w:t>Ущерб, нанесенный третьему лицу в результате выполнения работ по вине Подрядчика или Заказчика, компенсируется виновной Стороной. Ущерб, нанесенный этому лицу по непредвиденным причинам, возмещается Сторонами на паритетных началах.</w:t>
      </w:r>
    </w:p>
    <w:p w:rsidR="00752659" w:rsidRPr="00752659" w:rsidRDefault="00752659" w:rsidP="00752659">
      <w:pPr>
        <w:pStyle w:val="ConsPlusNormal"/>
        <w:numPr>
          <w:ilvl w:val="1"/>
          <w:numId w:val="37"/>
        </w:numPr>
        <w:tabs>
          <w:tab w:val="clear" w:pos="750"/>
          <w:tab w:val="num" w:pos="720"/>
        </w:tabs>
        <w:ind w:left="0" w:firstLine="0"/>
        <w:jc w:val="both"/>
        <w:rPr>
          <w:rFonts w:ascii="Times New Roman" w:hAnsi="Times New Roman"/>
          <w:b/>
          <w:sz w:val="20"/>
          <w:szCs w:val="20"/>
        </w:rPr>
      </w:pPr>
      <w:r w:rsidRPr="00752659">
        <w:rPr>
          <w:rFonts w:ascii="Times New Roman" w:hAnsi="Times New Roman"/>
          <w:sz w:val="20"/>
          <w:szCs w:val="20"/>
        </w:rPr>
        <w:lastRenderedPageBreak/>
        <w:t>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752659" w:rsidRPr="00752659" w:rsidRDefault="00752659" w:rsidP="00752659">
      <w:pPr>
        <w:pStyle w:val="ConsPlusNormal"/>
        <w:numPr>
          <w:ilvl w:val="1"/>
          <w:numId w:val="37"/>
        </w:numPr>
        <w:tabs>
          <w:tab w:val="clear" w:pos="750"/>
          <w:tab w:val="num" w:pos="720"/>
        </w:tabs>
        <w:ind w:left="0" w:firstLine="0"/>
        <w:jc w:val="both"/>
        <w:rPr>
          <w:rFonts w:ascii="Times New Roman" w:hAnsi="Times New Roman"/>
          <w:b/>
          <w:sz w:val="20"/>
          <w:szCs w:val="20"/>
        </w:rPr>
      </w:pPr>
      <w:r w:rsidRPr="00752659">
        <w:rPr>
          <w:rFonts w:ascii="Times New Roman" w:hAnsi="Times New Roman"/>
          <w:sz w:val="20"/>
          <w:szCs w:val="20"/>
        </w:rPr>
        <w:t xml:space="preserve">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w:t>
      </w:r>
      <w:proofErr w:type="gramStart"/>
      <w:r w:rsidRPr="00752659">
        <w:rPr>
          <w:rFonts w:ascii="Times New Roman" w:hAnsi="Times New Roman"/>
          <w:sz w:val="20"/>
          <w:szCs w:val="20"/>
        </w:rPr>
        <w:t>совместную</w:t>
      </w:r>
      <w:proofErr w:type="gramEnd"/>
      <w:r w:rsidRPr="00752659">
        <w:rPr>
          <w:rFonts w:ascii="Times New Roman" w:hAnsi="Times New Roman"/>
          <w:sz w:val="20"/>
          <w:szCs w:val="20"/>
        </w:rPr>
        <w:t xml:space="preserve"> </w:t>
      </w:r>
    </w:p>
    <w:p w:rsidR="00752659" w:rsidRPr="00752659" w:rsidRDefault="00752659" w:rsidP="00752659">
      <w:pPr>
        <w:pStyle w:val="ConsPlusNormal"/>
        <w:tabs>
          <w:tab w:val="num" w:pos="720"/>
        </w:tabs>
        <w:jc w:val="both"/>
        <w:rPr>
          <w:rFonts w:ascii="Times New Roman" w:hAnsi="Times New Roman"/>
          <w:b/>
          <w:sz w:val="20"/>
          <w:szCs w:val="20"/>
        </w:rPr>
      </w:pPr>
      <w:r w:rsidRPr="00752659">
        <w:rPr>
          <w:rFonts w:ascii="Times New Roman" w:hAnsi="Times New Roman"/>
          <w:sz w:val="20"/>
          <w:szCs w:val="20"/>
        </w:rPr>
        <w:t>деятельность Сторон в рамках настоящего Договора, иначе как с письменного согласия обеих сторон или если обязанность ее разглашения предусмотрена законом.</w:t>
      </w:r>
    </w:p>
    <w:p w:rsidR="00752659" w:rsidRPr="00752659" w:rsidRDefault="00752659" w:rsidP="00752659">
      <w:pPr>
        <w:pStyle w:val="ConsPlusNormal"/>
        <w:numPr>
          <w:ilvl w:val="1"/>
          <w:numId w:val="37"/>
        </w:numPr>
        <w:tabs>
          <w:tab w:val="clear" w:pos="750"/>
          <w:tab w:val="num" w:pos="720"/>
        </w:tabs>
        <w:ind w:left="0" w:firstLine="0"/>
        <w:jc w:val="both"/>
        <w:rPr>
          <w:rFonts w:ascii="Times New Roman" w:hAnsi="Times New Roman"/>
          <w:b/>
          <w:sz w:val="20"/>
          <w:szCs w:val="20"/>
        </w:rPr>
      </w:pPr>
      <w:r w:rsidRPr="00752659">
        <w:rPr>
          <w:rFonts w:ascii="Times New Roman" w:hAnsi="Times New Roman"/>
          <w:sz w:val="20"/>
          <w:szCs w:val="20"/>
        </w:rPr>
        <w:t>Любое уведомление по данному Договору дается в письменной форме в виде  факсимильного сообщения или отправляется заказным письмом с уведомлением о вручении получателю по его юридическому адресу. В случае отказа одной из Сторон от приема бумажной корреспонденции, уведомление считается врученным на 6-й  день после отправления заказного письма по почте.</w:t>
      </w:r>
    </w:p>
    <w:p w:rsidR="00752659" w:rsidRPr="00752659" w:rsidRDefault="00752659" w:rsidP="00752659">
      <w:pPr>
        <w:pStyle w:val="ConsPlusNormal"/>
        <w:numPr>
          <w:ilvl w:val="1"/>
          <w:numId w:val="37"/>
        </w:numPr>
        <w:tabs>
          <w:tab w:val="clear" w:pos="750"/>
          <w:tab w:val="num" w:pos="720"/>
        </w:tabs>
        <w:ind w:left="0" w:firstLine="0"/>
        <w:jc w:val="both"/>
        <w:rPr>
          <w:rFonts w:ascii="Times New Roman" w:hAnsi="Times New Roman"/>
          <w:b/>
          <w:sz w:val="20"/>
          <w:szCs w:val="20"/>
        </w:rPr>
      </w:pPr>
      <w:r w:rsidRPr="00752659">
        <w:rPr>
          <w:rFonts w:ascii="Times New Roman" w:hAnsi="Times New Roman"/>
          <w:sz w:val="20"/>
          <w:szCs w:val="20"/>
        </w:rPr>
        <w:t>Все указанные в договоре приложения являются его неотъемлемой частью.</w:t>
      </w:r>
    </w:p>
    <w:p w:rsidR="00752659" w:rsidRPr="00752659" w:rsidRDefault="00752659" w:rsidP="00752659">
      <w:pPr>
        <w:pStyle w:val="ConsPlusNormal"/>
        <w:numPr>
          <w:ilvl w:val="1"/>
          <w:numId w:val="37"/>
        </w:numPr>
        <w:tabs>
          <w:tab w:val="clear" w:pos="750"/>
          <w:tab w:val="num" w:pos="720"/>
        </w:tabs>
        <w:ind w:left="0" w:firstLine="0"/>
        <w:jc w:val="both"/>
        <w:rPr>
          <w:rFonts w:ascii="Times New Roman" w:hAnsi="Times New Roman"/>
          <w:b/>
          <w:sz w:val="20"/>
          <w:szCs w:val="20"/>
        </w:rPr>
      </w:pPr>
      <w:r w:rsidRPr="00752659">
        <w:rPr>
          <w:rFonts w:ascii="Times New Roman" w:hAnsi="Times New Roman"/>
          <w:sz w:val="20"/>
          <w:szCs w:val="20"/>
        </w:rPr>
        <w:t xml:space="preserve">В случае изменения юридического адреса, расчетного счета или обслуживающего банка, Стороны обязаны в течение 3 (трех) рабочих дней письменно уведомить об этом друг друга. </w:t>
      </w:r>
    </w:p>
    <w:p w:rsidR="00752659" w:rsidRPr="00752659" w:rsidRDefault="00752659" w:rsidP="00752659">
      <w:pPr>
        <w:pStyle w:val="ConsPlusNormal"/>
        <w:numPr>
          <w:ilvl w:val="1"/>
          <w:numId w:val="37"/>
        </w:numPr>
        <w:tabs>
          <w:tab w:val="clear" w:pos="750"/>
          <w:tab w:val="num" w:pos="720"/>
        </w:tabs>
        <w:ind w:left="0" w:firstLine="0"/>
        <w:jc w:val="both"/>
        <w:rPr>
          <w:rFonts w:ascii="Times New Roman" w:hAnsi="Times New Roman"/>
          <w:b/>
          <w:sz w:val="20"/>
          <w:szCs w:val="20"/>
        </w:rPr>
      </w:pPr>
      <w:r w:rsidRPr="00752659">
        <w:rPr>
          <w:rFonts w:ascii="Times New Roman" w:hAnsi="Times New Roman"/>
          <w:sz w:val="20"/>
          <w:szCs w:val="20"/>
        </w:rPr>
        <w:t xml:space="preserve">Подрядчик не имеет права привлекать третьих лиц к выполнению работ без согласия на это Заказчика. </w:t>
      </w:r>
    </w:p>
    <w:p w:rsidR="00752659" w:rsidRPr="00752659" w:rsidRDefault="00752659" w:rsidP="00752659">
      <w:pPr>
        <w:pStyle w:val="ConsPlusNormal"/>
        <w:numPr>
          <w:ilvl w:val="1"/>
          <w:numId w:val="37"/>
        </w:numPr>
        <w:tabs>
          <w:tab w:val="clear" w:pos="750"/>
          <w:tab w:val="num" w:pos="720"/>
        </w:tabs>
        <w:ind w:left="0" w:firstLine="0"/>
        <w:jc w:val="both"/>
        <w:rPr>
          <w:rFonts w:ascii="Times New Roman" w:hAnsi="Times New Roman"/>
          <w:b/>
          <w:sz w:val="20"/>
          <w:szCs w:val="20"/>
        </w:rPr>
      </w:pPr>
      <w:r w:rsidRPr="00752659">
        <w:rPr>
          <w:rFonts w:ascii="Times New Roman" w:hAnsi="Times New Roman"/>
          <w:sz w:val="20"/>
          <w:szCs w:val="20"/>
        </w:rPr>
        <w:t>Срок действия Договора устанавливается с момента подписания до полного исполнения Сторонами обязательств по настоящему Договору.</w:t>
      </w:r>
    </w:p>
    <w:p w:rsidR="00752659" w:rsidRPr="00752659" w:rsidRDefault="00752659" w:rsidP="00752659">
      <w:pPr>
        <w:pStyle w:val="ConsPlusNormal"/>
        <w:numPr>
          <w:ilvl w:val="1"/>
          <w:numId w:val="37"/>
        </w:numPr>
        <w:tabs>
          <w:tab w:val="clear" w:pos="750"/>
          <w:tab w:val="num" w:pos="720"/>
        </w:tabs>
        <w:ind w:left="0" w:firstLine="0"/>
        <w:jc w:val="both"/>
        <w:rPr>
          <w:rFonts w:ascii="Times New Roman" w:hAnsi="Times New Roman"/>
          <w:b/>
          <w:sz w:val="20"/>
          <w:szCs w:val="20"/>
        </w:rPr>
      </w:pPr>
      <w:r w:rsidRPr="00752659">
        <w:rPr>
          <w:rFonts w:ascii="Times New Roman" w:hAnsi="Times New Roman"/>
          <w:sz w:val="20"/>
          <w:szCs w:val="20"/>
        </w:rPr>
        <w:t xml:space="preserve">Во всем остальном, что не предусмотрено настоящим Договором, Стороны руководствуются действующем  </w:t>
      </w:r>
      <w:r w:rsidRPr="00752659">
        <w:rPr>
          <w:rFonts w:ascii="Times New Roman" w:hAnsi="Times New Roman"/>
          <w:spacing w:val="-2"/>
          <w:sz w:val="20"/>
          <w:szCs w:val="20"/>
        </w:rPr>
        <w:t>Законодательством РФ.</w:t>
      </w:r>
    </w:p>
    <w:p w:rsidR="00752659" w:rsidRPr="00752659" w:rsidRDefault="00752659" w:rsidP="00752659">
      <w:pPr>
        <w:pStyle w:val="ConsPlusNormal"/>
        <w:numPr>
          <w:ilvl w:val="1"/>
          <w:numId w:val="37"/>
        </w:numPr>
        <w:tabs>
          <w:tab w:val="clear" w:pos="750"/>
          <w:tab w:val="num" w:pos="720"/>
        </w:tabs>
        <w:ind w:left="0" w:firstLine="0"/>
        <w:jc w:val="both"/>
        <w:rPr>
          <w:rFonts w:ascii="Times New Roman" w:hAnsi="Times New Roman"/>
          <w:b/>
          <w:sz w:val="20"/>
          <w:szCs w:val="20"/>
        </w:rPr>
      </w:pPr>
      <w:r w:rsidRPr="00752659">
        <w:rPr>
          <w:rFonts w:ascii="Times New Roman" w:hAnsi="Times New Roman"/>
          <w:sz w:val="20"/>
          <w:szCs w:val="20"/>
        </w:rPr>
        <w:t>Настоящий Договор составлен в двух подлинных экземплярах и по одному передан на хранение каждой Стороне.</w:t>
      </w:r>
    </w:p>
    <w:p w:rsidR="00752659" w:rsidRPr="00752659" w:rsidRDefault="00752659" w:rsidP="00752659">
      <w:pPr>
        <w:pStyle w:val="ConsPlusNormal"/>
        <w:jc w:val="both"/>
        <w:rPr>
          <w:rFonts w:ascii="Times New Roman" w:hAnsi="Times New Roman"/>
          <w:b/>
          <w:sz w:val="20"/>
          <w:szCs w:val="20"/>
        </w:rPr>
      </w:pPr>
    </w:p>
    <w:p w:rsidR="00752659" w:rsidRPr="00752659" w:rsidRDefault="00752659" w:rsidP="00752659">
      <w:pPr>
        <w:widowControl w:val="0"/>
        <w:numPr>
          <w:ilvl w:val="0"/>
          <w:numId w:val="37"/>
        </w:numPr>
        <w:shd w:val="clear" w:color="auto" w:fill="FFFFFF"/>
        <w:autoSpaceDE w:val="0"/>
        <w:autoSpaceDN w:val="0"/>
        <w:adjustRightInd w:val="0"/>
        <w:spacing w:after="0" w:line="240" w:lineRule="atLeast"/>
        <w:ind w:left="0" w:firstLine="0"/>
        <w:jc w:val="center"/>
        <w:rPr>
          <w:rFonts w:ascii="Times New Roman" w:hAnsi="Times New Roman"/>
          <w:b/>
          <w:sz w:val="20"/>
          <w:szCs w:val="20"/>
        </w:rPr>
      </w:pPr>
      <w:r w:rsidRPr="00752659">
        <w:rPr>
          <w:rFonts w:ascii="Times New Roman" w:hAnsi="Times New Roman"/>
          <w:b/>
          <w:sz w:val="20"/>
          <w:szCs w:val="20"/>
        </w:rPr>
        <w:t>Юридические адреса и реквизиты сторон</w:t>
      </w:r>
    </w:p>
    <w:tbl>
      <w:tblPr>
        <w:tblW w:w="10064" w:type="dxa"/>
        <w:tblInd w:w="108" w:type="dxa"/>
        <w:tblLook w:val="01E0"/>
      </w:tblPr>
      <w:tblGrid>
        <w:gridCol w:w="5103"/>
        <w:gridCol w:w="4961"/>
      </w:tblGrid>
      <w:tr w:rsidR="00752659" w:rsidRPr="00752659" w:rsidTr="00752659">
        <w:tc>
          <w:tcPr>
            <w:tcW w:w="5103" w:type="dxa"/>
          </w:tcPr>
          <w:p w:rsidR="00752659" w:rsidRPr="00752659" w:rsidRDefault="00752659" w:rsidP="00752659">
            <w:pPr>
              <w:spacing w:line="360" w:lineRule="auto"/>
              <w:jc w:val="center"/>
              <w:rPr>
                <w:rFonts w:ascii="Times New Roman" w:hAnsi="Times New Roman"/>
                <w:b/>
                <w:sz w:val="20"/>
                <w:szCs w:val="20"/>
              </w:rPr>
            </w:pPr>
            <w:r w:rsidRPr="00752659">
              <w:rPr>
                <w:rFonts w:ascii="Times New Roman" w:hAnsi="Times New Roman"/>
                <w:b/>
                <w:sz w:val="20"/>
                <w:szCs w:val="20"/>
              </w:rPr>
              <w:t xml:space="preserve">Подрядчик: </w:t>
            </w:r>
          </w:p>
        </w:tc>
        <w:tc>
          <w:tcPr>
            <w:tcW w:w="4961" w:type="dxa"/>
          </w:tcPr>
          <w:p w:rsidR="00752659" w:rsidRPr="00752659" w:rsidRDefault="00752659" w:rsidP="00752659">
            <w:pPr>
              <w:spacing w:line="360" w:lineRule="auto"/>
              <w:jc w:val="center"/>
              <w:rPr>
                <w:rFonts w:ascii="Times New Roman" w:hAnsi="Times New Roman"/>
                <w:b/>
                <w:sz w:val="20"/>
                <w:szCs w:val="20"/>
              </w:rPr>
            </w:pPr>
            <w:r w:rsidRPr="00752659">
              <w:rPr>
                <w:rFonts w:ascii="Times New Roman" w:hAnsi="Times New Roman"/>
                <w:b/>
                <w:sz w:val="20"/>
                <w:szCs w:val="20"/>
              </w:rPr>
              <w:t xml:space="preserve">Заказчик: </w:t>
            </w:r>
          </w:p>
        </w:tc>
      </w:tr>
      <w:tr w:rsidR="00752659" w:rsidRPr="00752659" w:rsidTr="00752659">
        <w:tc>
          <w:tcPr>
            <w:tcW w:w="5103" w:type="dxa"/>
          </w:tcPr>
          <w:p w:rsidR="00752659" w:rsidRPr="00752659" w:rsidRDefault="00752659" w:rsidP="00752659">
            <w:pPr>
              <w:spacing w:line="360" w:lineRule="auto"/>
              <w:jc w:val="center"/>
              <w:rPr>
                <w:rFonts w:ascii="Times New Roman" w:hAnsi="Times New Roman"/>
                <w:b/>
                <w:sz w:val="20"/>
                <w:szCs w:val="20"/>
              </w:rPr>
            </w:pPr>
          </w:p>
        </w:tc>
        <w:tc>
          <w:tcPr>
            <w:tcW w:w="4961" w:type="dxa"/>
          </w:tcPr>
          <w:p w:rsidR="00DB77A4" w:rsidRPr="00C014E7" w:rsidRDefault="00DB77A4" w:rsidP="00DB77A4">
            <w:pPr>
              <w:spacing w:after="0" w:line="240" w:lineRule="auto"/>
              <w:jc w:val="both"/>
              <w:rPr>
                <w:rFonts w:ascii="Times New Roman" w:hAnsi="Times New Roman"/>
                <w:b/>
                <w:bCs/>
                <w:sz w:val="20"/>
                <w:szCs w:val="20"/>
              </w:rPr>
            </w:pPr>
            <w:r w:rsidRPr="00C014E7">
              <w:rPr>
                <w:rFonts w:ascii="Times New Roman" w:hAnsi="Times New Roman"/>
                <w:b/>
                <w:bCs/>
                <w:sz w:val="20"/>
                <w:szCs w:val="20"/>
              </w:rPr>
              <w:t>ЗАО «</w:t>
            </w:r>
            <w:proofErr w:type="gramStart"/>
            <w:r w:rsidRPr="00C014E7">
              <w:rPr>
                <w:rFonts w:ascii="Times New Roman" w:hAnsi="Times New Roman"/>
                <w:b/>
                <w:bCs/>
                <w:sz w:val="20"/>
                <w:szCs w:val="20"/>
              </w:rPr>
              <w:t>Пензенская</w:t>
            </w:r>
            <w:proofErr w:type="gramEnd"/>
            <w:r w:rsidRPr="00C014E7">
              <w:rPr>
                <w:rFonts w:ascii="Times New Roman" w:hAnsi="Times New Roman"/>
                <w:b/>
                <w:bCs/>
                <w:sz w:val="20"/>
                <w:szCs w:val="20"/>
              </w:rPr>
              <w:t xml:space="preserve"> горэлектросеть»</w:t>
            </w:r>
          </w:p>
          <w:p w:rsidR="00DB77A4" w:rsidRPr="00C014E7" w:rsidRDefault="00DB77A4" w:rsidP="00DB77A4">
            <w:pPr>
              <w:spacing w:after="0" w:line="240" w:lineRule="auto"/>
              <w:jc w:val="both"/>
              <w:rPr>
                <w:rFonts w:ascii="Times New Roman" w:hAnsi="Times New Roman"/>
                <w:sz w:val="20"/>
                <w:szCs w:val="20"/>
              </w:rPr>
            </w:pPr>
            <w:r w:rsidRPr="00C014E7">
              <w:rPr>
                <w:rFonts w:ascii="Times New Roman" w:hAnsi="Times New Roman"/>
                <w:sz w:val="20"/>
                <w:szCs w:val="20"/>
              </w:rPr>
              <w:t>440629, г. Пенза, ул. Московская, 82-в</w:t>
            </w:r>
          </w:p>
          <w:p w:rsidR="00DB77A4" w:rsidRPr="005D1133" w:rsidRDefault="00DB77A4" w:rsidP="00DB77A4">
            <w:pPr>
              <w:spacing w:after="0" w:line="240" w:lineRule="auto"/>
              <w:jc w:val="both"/>
              <w:outlineLvl w:val="0"/>
              <w:rPr>
                <w:rFonts w:ascii="Times New Roman" w:hAnsi="Times New Roman"/>
                <w:sz w:val="20"/>
                <w:szCs w:val="20"/>
              </w:rPr>
            </w:pPr>
            <w:r w:rsidRPr="005D1133">
              <w:rPr>
                <w:rFonts w:ascii="Times New Roman" w:hAnsi="Times New Roman"/>
                <w:sz w:val="20"/>
                <w:szCs w:val="20"/>
              </w:rPr>
              <w:t>ИНН/КПП 5836601606/583601001</w:t>
            </w:r>
          </w:p>
          <w:p w:rsidR="00DB77A4" w:rsidRDefault="00DB77A4" w:rsidP="00DB77A4">
            <w:pPr>
              <w:spacing w:after="0" w:line="240" w:lineRule="auto"/>
              <w:rPr>
                <w:rFonts w:ascii="Times New Roman" w:hAnsi="Times New Roman"/>
                <w:bCs/>
                <w:color w:val="000000"/>
                <w:sz w:val="20"/>
                <w:szCs w:val="20"/>
              </w:rPr>
            </w:pPr>
            <w:r w:rsidRPr="005D1133">
              <w:rPr>
                <w:rFonts w:ascii="Times New Roman" w:hAnsi="Times New Roman"/>
                <w:color w:val="000000"/>
                <w:sz w:val="20"/>
                <w:szCs w:val="20"/>
              </w:rPr>
              <w:t xml:space="preserve">Банк: </w:t>
            </w:r>
            <w:r w:rsidRPr="001B077F">
              <w:rPr>
                <w:rFonts w:ascii="Times New Roman" w:hAnsi="Times New Roman"/>
                <w:bCs/>
                <w:color w:val="000000"/>
                <w:sz w:val="20"/>
                <w:szCs w:val="20"/>
              </w:rPr>
              <w:t>Пензенское отделение</w:t>
            </w:r>
            <w:r w:rsidRPr="005D1133">
              <w:rPr>
                <w:rFonts w:ascii="Times New Roman" w:hAnsi="Times New Roman"/>
                <w:bCs/>
                <w:color w:val="000000"/>
                <w:sz w:val="20"/>
                <w:szCs w:val="20"/>
              </w:rPr>
              <w:t xml:space="preserve"> </w:t>
            </w:r>
            <w:r>
              <w:rPr>
                <w:rFonts w:ascii="Times New Roman" w:hAnsi="Times New Roman"/>
                <w:bCs/>
                <w:color w:val="000000"/>
                <w:sz w:val="20"/>
                <w:szCs w:val="20"/>
              </w:rPr>
              <w:t xml:space="preserve">№8624 </w:t>
            </w:r>
          </w:p>
          <w:p w:rsidR="00DB77A4" w:rsidRDefault="00DB77A4" w:rsidP="00DB77A4">
            <w:pPr>
              <w:spacing w:after="0" w:line="240" w:lineRule="auto"/>
              <w:rPr>
                <w:rFonts w:ascii="Times New Roman" w:hAnsi="Times New Roman"/>
                <w:bCs/>
                <w:color w:val="000000"/>
                <w:sz w:val="20"/>
                <w:szCs w:val="20"/>
              </w:rPr>
            </w:pPr>
            <w:r>
              <w:rPr>
                <w:rFonts w:ascii="Times New Roman" w:hAnsi="Times New Roman"/>
                <w:bCs/>
                <w:color w:val="000000"/>
                <w:sz w:val="20"/>
                <w:szCs w:val="20"/>
              </w:rPr>
              <w:t xml:space="preserve">ПАО Сбербанк </w:t>
            </w:r>
            <w:proofErr w:type="gramStart"/>
            <w:r>
              <w:rPr>
                <w:rFonts w:ascii="Times New Roman" w:hAnsi="Times New Roman"/>
                <w:bCs/>
                <w:color w:val="000000"/>
                <w:sz w:val="20"/>
                <w:szCs w:val="20"/>
              </w:rPr>
              <w:t>г</w:t>
            </w:r>
            <w:proofErr w:type="gramEnd"/>
            <w:r>
              <w:rPr>
                <w:rFonts w:ascii="Times New Roman" w:hAnsi="Times New Roman"/>
                <w:bCs/>
                <w:color w:val="000000"/>
                <w:sz w:val="20"/>
                <w:szCs w:val="20"/>
              </w:rPr>
              <w:t>. Пенза</w:t>
            </w:r>
          </w:p>
          <w:p w:rsidR="00DB77A4" w:rsidRPr="005D1133" w:rsidRDefault="00DB77A4" w:rsidP="00DB77A4">
            <w:pPr>
              <w:tabs>
                <w:tab w:val="left" w:pos="142"/>
              </w:tabs>
              <w:spacing w:after="0" w:line="240" w:lineRule="auto"/>
              <w:jc w:val="both"/>
              <w:rPr>
                <w:rFonts w:ascii="Times New Roman" w:hAnsi="Times New Roman"/>
                <w:color w:val="000000"/>
                <w:sz w:val="20"/>
                <w:szCs w:val="20"/>
              </w:rPr>
            </w:pPr>
            <w:r w:rsidRPr="005D1133">
              <w:rPr>
                <w:rFonts w:ascii="Times New Roman" w:hAnsi="Times New Roman"/>
                <w:color w:val="000000"/>
                <w:sz w:val="20"/>
                <w:szCs w:val="20"/>
              </w:rPr>
              <w:t xml:space="preserve">БИК: </w:t>
            </w:r>
            <w:r>
              <w:rPr>
                <w:rFonts w:ascii="Times New Roman" w:hAnsi="Times New Roman"/>
                <w:color w:val="000000"/>
                <w:sz w:val="20"/>
                <w:szCs w:val="20"/>
              </w:rPr>
              <w:t>045655635</w:t>
            </w:r>
          </w:p>
          <w:p w:rsidR="00DB77A4" w:rsidRPr="005D1133" w:rsidRDefault="00DB77A4" w:rsidP="00DB77A4">
            <w:pPr>
              <w:spacing w:after="0" w:line="240" w:lineRule="auto"/>
              <w:rPr>
                <w:rFonts w:ascii="Times New Roman" w:hAnsi="Times New Roman"/>
                <w:color w:val="000000"/>
                <w:sz w:val="20"/>
                <w:szCs w:val="20"/>
              </w:rPr>
            </w:pPr>
            <w:r w:rsidRPr="005D1133">
              <w:rPr>
                <w:rFonts w:ascii="Times New Roman" w:hAnsi="Times New Roman"/>
                <w:color w:val="000000"/>
                <w:sz w:val="20"/>
                <w:szCs w:val="20"/>
              </w:rPr>
              <w:t xml:space="preserve">к/с №: </w:t>
            </w:r>
            <w:r>
              <w:rPr>
                <w:rFonts w:ascii="Times New Roman" w:hAnsi="Times New Roman"/>
                <w:sz w:val="20"/>
                <w:szCs w:val="20"/>
              </w:rPr>
              <w:t>30101810000000000635</w:t>
            </w:r>
          </w:p>
          <w:p w:rsidR="00DB77A4" w:rsidRPr="005D1133" w:rsidRDefault="00DB77A4" w:rsidP="00DB77A4">
            <w:pPr>
              <w:tabs>
                <w:tab w:val="left" w:pos="6857"/>
              </w:tabs>
              <w:spacing w:after="0" w:line="240" w:lineRule="auto"/>
              <w:rPr>
                <w:rFonts w:ascii="Times New Roman" w:hAnsi="Times New Roman"/>
                <w:sz w:val="20"/>
                <w:szCs w:val="20"/>
              </w:rPr>
            </w:pPr>
            <w:proofErr w:type="spellStart"/>
            <w:proofErr w:type="gramStart"/>
            <w:r>
              <w:rPr>
                <w:rFonts w:ascii="Times New Roman" w:hAnsi="Times New Roman"/>
                <w:sz w:val="20"/>
                <w:szCs w:val="20"/>
              </w:rPr>
              <w:t>р</w:t>
            </w:r>
            <w:proofErr w:type="spellEnd"/>
            <w:proofErr w:type="gramEnd"/>
            <w:r>
              <w:rPr>
                <w:rFonts w:ascii="Times New Roman" w:hAnsi="Times New Roman"/>
                <w:sz w:val="20"/>
                <w:szCs w:val="20"/>
              </w:rPr>
              <w:t>/с №  40702810748000016558</w:t>
            </w:r>
          </w:p>
          <w:p w:rsidR="00752659" w:rsidRPr="00752659" w:rsidRDefault="00752659" w:rsidP="00752659">
            <w:pPr>
              <w:jc w:val="both"/>
              <w:rPr>
                <w:rFonts w:ascii="Times New Roman" w:hAnsi="Times New Roman"/>
                <w:b/>
                <w:bCs/>
                <w:sz w:val="20"/>
                <w:szCs w:val="20"/>
              </w:rPr>
            </w:pPr>
          </w:p>
        </w:tc>
      </w:tr>
    </w:tbl>
    <w:p w:rsidR="00752659" w:rsidRPr="00752659" w:rsidRDefault="00752659" w:rsidP="00752659">
      <w:pPr>
        <w:shd w:val="clear" w:color="auto" w:fill="FFFFFF"/>
        <w:spacing w:line="240" w:lineRule="atLeast"/>
        <w:jc w:val="both"/>
        <w:rPr>
          <w:rFonts w:ascii="Times New Roman" w:hAnsi="Times New Roman"/>
          <w:b/>
          <w:sz w:val="20"/>
          <w:szCs w:val="20"/>
        </w:rPr>
      </w:pPr>
    </w:p>
    <w:p w:rsidR="00752659" w:rsidRPr="00752659" w:rsidRDefault="00752659" w:rsidP="00752659">
      <w:pPr>
        <w:widowControl w:val="0"/>
        <w:numPr>
          <w:ilvl w:val="0"/>
          <w:numId w:val="37"/>
        </w:numPr>
        <w:shd w:val="clear" w:color="auto" w:fill="FFFFFF"/>
        <w:autoSpaceDE w:val="0"/>
        <w:autoSpaceDN w:val="0"/>
        <w:adjustRightInd w:val="0"/>
        <w:spacing w:after="0" w:line="240" w:lineRule="atLeast"/>
        <w:ind w:left="0" w:firstLine="0"/>
        <w:jc w:val="center"/>
        <w:rPr>
          <w:rFonts w:ascii="Times New Roman" w:hAnsi="Times New Roman"/>
          <w:b/>
          <w:sz w:val="20"/>
          <w:szCs w:val="20"/>
        </w:rPr>
      </w:pPr>
      <w:r w:rsidRPr="00752659">
        <w:rPr>
          <w:rFonts w:ascii="Times New Roman" w:hAnsi="Times New Roman"/>
          <w:b/>
          <w:sz w:val="20"/>
          <w:szCs w:val="20"/>
        </w:rPr>
        <w:t>Подписи сторон</w:t>
      </w:r>
    </w:p>
    <w:p w:rsidR="00752659" w:rsidRPr="00752659" w:rsidRDefault="00752659" w:rsidP="00752659">
      <w:pPr>
        <w:widowControl w:val="0"/>
        <w:shd w:val="clear" w:color="auto" w:fill="FFFFFF"/>
        <w:autoSpaceDE w:val="0"/>
        <w:autoSpaceDN w:val="0"/>
        <w:adjustRightInd w:val="0"/>
        <w:spacing w:line="240" w:lineRule="atLeast"/>
        <w:rPr>
          <w:rFonts w:ascii="Times New Roman" w:hAnsi="Times New Roman"/>
          <w:b/>
          <w:sz w:val="20"/>
          <w:szCs w:val="20"/>
        </w:rPr>
      </w:pPr>
    </w:p>
    <w:p w:rsidR="00752659" w:rsidRPr="00752659" w:rsidRDefault="00752659" w:rsidP="00752659">
      <w:pPr>
        <w:widowControl w:val="0"/>
        <w:shd w:val="clear" w:color="auto" w:fill="FFFFFF"/>
        <w:autoSpaceDE w:val="0"/>
        <w:autoSpaceDN w:val="0"/>
        <w:adjustRightInd w:val="0"/>
        <w:spacing w:line="240" w:lineRule="atLeast"/>
        <w:rPr>
          <w:rFonts w:ascii="Times New Roman" w:hAnsi="Times New Roman"/>
          <w:b/>
          <w:sz w:val="20"/>
          <w:szCs w:val="20"/>
        </w:rPr>
      </w:pPr>
    </w:p>
    <w:tbl>
      <w:tblPr>
        <w:tblW w:w="0" w:type="auto"/>
        <w:tblInd w:w="108" w:type="dxa"/>
        <w:tblLook w:val="01E0"/>
      </w:tblPr>
      <w:tblGrid>
        <w:gridCol w:w="5103"/>
        <w:gridCol w:w="4961"/>
      </w:tblGrid>
      <w:tr w:rsidR="00752659" w:rsidRPr="00752659" w:rsidTr="00752659">
        <w:tc>
          <w:tcPr>
            <w:tcW w:w="5103" w:type="dxa"/>
          </w:tcPr>
          <w:p w:rsidR="00752659" w:rsidRPr="00752659" w:rsidRDefault="00752659" w:rsidP="00752659">
            <w:pPr>
              <w:spacing w:line="360" w:lineRule="auto"/>
              <w:jc w:val="center"/>
              <w:rPr>
                <w:rFonts w:ascii="Times New Roman" w:hAnsi="Times New Roman"/>
                <w:b/>
                <w:sz w:val="20"/>
                <w:szCs w:val="20"/>
              </w:rPr>
            </w:pPr>
            <w:r w:rsidRPr="00752659">
              <w:rPr>
                <w:rFonts w:ascii="Times New Roman" w:hAnsi="Times New Roman"/>
                <w:b/>
                <w:sz w:val="20"/>
                <w:szCs w:val="20"/>
              </w:rPr>
              <w:t xml:space="preserve">Подрядчик: </w:t>
            </w:r>
          </w:p>
        </w:tc>
        <w:tc>
          <w:tcPr>
            <w:tcW w:w="4961" w:type="dxa"/>
          </w:tcPr>
          <w:p w:rsidR="00752659" w:rsidRPr="00752659" w:rsidRDefault="00752659" w:rsidP="00752659">
            <w:pPr>
              <w:spacing w:line="360" w:lineRule="auto"/>
              <w:jc w:val="center"/>
              <w:rPr>
                <w:rFonts w:ascii="Times New Roman" w:hAnsi="Times New Roman"/>
                <w:b/>
                <w:sz w:val="20"/>
                <w:szCs w:val="20"/>
              </w:rPr>
            </w:pPr>
            <w:r w:rsidRPr="00752659">
              <w:rPr>
                <w:rFonts w:ascii="Times New Roman" w:hAnsi="Times New Roman"/>
                <w:b/>
                <w:sz w:val="20"/>
                <w:szCs w:val="20"/>
              </w:rPr>
              <w:t xml:space="preserve">Заказчик: </w:t>
            </w:r>
          </w:p>
        </w:tc>
      </w:tr>
      <w:tr w:rsidR="00752659" w:rsidRPr="00752659" w:rsidTr="00752659">
        <w:tc>
          <w:tcPr>
            <w:tcW w:w="5103" w:type="dxa"/>
          </w:tcPr>
          <w:p w:rsidR="00752659" w:rsidRPr="00752659" w:rsidRDefault="00752659" w:rsidP="00752659">
            <w:pPr>
              <w:spacing w:line="360" w:lineRule="auto"/>
              <w:jc w:val="both"/>
              <w:rPr>
                <w:rFonts w:ascii="Times New Roman" w:hAnsi="Times New Roman"/>
                <w:sz w:val="20"/>
                <w:szCs w:val="20"/>
              </w:rPr>
            </w:pPr>
          </w:p>
        </w:tc>
        <w:tc>
          <w:tcPr>
            <w:tcW w:w="4961" w:type="dxa"/>
          </w:tcPr>
          <w:p w:rsidR="00752659" w:rsidRPr="00752659" w:rsidRDefault="00752659" w:rsidP="00752659">
            <w:pPr>
              <w:spacing w:line="360" w:lineRule="auto"/>
              <w:jc w:val="center"/>
              <w:rPr>
                <w:rFonts w:ascii="Times New Roman" w:hAnsi="Times New Roman"/>
                <w:b/>
                <w:sz w:val="20"/>
                <w:szCs w:val="20"/>
              </w:rPr>
            </w:pPr>
          </w:p>
          <w:p w:rsidR="00752659" w:rsidRPr="00752659" w:rsidRDefault="00752659" w:rsidP="00752659">
            <w:pPr>
              <w:spacing w:line="360" w:lineRule="auto"/>
              <w:jc w:val="both"/>
              <w:rPr>
                <w:rFonts w:ascii="Times New Roman" w:hAnsi="Times New Roman"/>
                <w:b/>
                <w:sz w:val="20"/>
                <w:szCs w:val="20"/>
              </w:rPr>
            </w:pPr>
            <w:r w:rsidRPr="00752659">
              <w:rPr>
                <w:rFonts w:ascii="Times New Roman" w:hAnsi="Times New Roman"/>
                <w:sz w:val="20"/>
                <w:szCs w:val="20"/>
              </w:rPr>
              <w:t>Ген. директор __________________/В.В.Рябинин/</w:t>
            </w:r>
          </w:p>
        </w:tc>
      </w:tr>
    </w:tbl>
    <w:p w:rsidR="00752659" w:rsidRPr="00752659" w:rsidRDefault="00752659" w:rsidP="00752659">
      <w:pPr>
        <w:shd w:val="clear" w:color="auto" w:fill="FFFFFF"/>
        <w:spacing w:line="240" w:lineRule="atLeast"/>
        <w:jc w:val="both"/>
        <w:rPr>
          <w:rFonts w:ascii="Times New Roman" w:hAnsi="Times New Roman"/>
          <w:sz w:val="20"/>
          <w:szCs w:val="20"/>
        </w:rPr>
      </w:pPr>
      <w:r w:rsidRPr="00752659">
        <w:rPr>
          <w:rFonts w:ascii="Times New Roman" w:hAnsi="Times New Roman"/>
          <w:sz w:val="20"/>
          <w:szCs w:val="20"/>
        </w:rPr>
        <w:t xml:space="preserve">                                                М.П.                                                                       М.П. </w:t>
      </w:r>
    </w:p>
    <w:p w:rsidR="00C418CA" w:rsidRDefault="00C418CA" w:rsidP="004D335D">
      <w:pPr>
        <w:pStyle w:val="afff"/>
        <w:spacing w:before="0" w:after="0"/>
        <w:ind w:firstLine="0"/>
        <w:rPr>
          <w:b/>
          <w:i w:val="0"/>
          <w:sz w:val="20"/>
          <w:szCs w:val="20"/>
        </w:rPr>
      </w:pPr>
    </w:p>
    <w:p w:rsidR="001D74E9" w:rsidRDefault="001D74E9" w:rsidP="004D335D">
      <w:pPr>
        <w:pStyle w:val="afff"/>
        <w:spacing w:before="0" w:after="0"/>
        <w:ind w:firstLine="0"/>
        <w:rPr>
          <w:b/>
          <w:i w:val="0"/>
          <w:sz w:val="20"/>
          <w:szCs w:val="20"/>
        </w:rPr>
      </w:pPr>
    </w:p>
    <w:bookmarkEnd w:id="0"/>
    <w:p w:rsidR="00097685" w:rsidRPr="00F25FF1" w:rsidRDefault="00097685" w:rsidP="00D04909">
      <w:pPr>
        <w:pStyle w:val="a"/>
        <w:spacing w:before="0"/>
        <w:rPr>
          <w:rFonts w:ascii="Times New Roman" w:hAnsi="Times New Roman"/>
          <w:color w:val="FF0000"/>
          <w:sz w:val="20"/>
          <w:szCs w:val="20"/>
        </w:rPr>
      </w:pPr>
    </w:p>
    <w:sectPr w:rsidR="00097685" w:rsidRPr="00F25FF1" w:rsidSect="00846037">
      <w:pgSz w:w="11906" w:h="16838"/>
      <w:pgMar w:top="284" w:right="849"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165" w:rsidRDefault="00D36165" w:rsidP="004471A3">
      <w:pPr>
        <w:spacing w:after="0" w:line="240" w:lineRule="auto"/>
      </w:pPr>
      <w:r>
        <w:separator/>
      </w:r>
    </w:p>
  </w:endnote>
  <w:endnote w:type="continuationSeparator" w:id="0">
    <w:p w:rsidR="00D36165" w:rsidRDefault="00D36165"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 w:name="Candara">
    <w:panose1 w:val="020E0502030303020204"/>
    <w:charset w:val="CC"/>
    <w:family w:val="swiss"/>
    <w:pitch w:val="variable"/>
    <w:sig w:usb0="A00002EF" w:usb1="4000A4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165" w:rsidRDefault="00D36165" w:rsidP="004471A3">
      <w:pPr>
        <w:spacing w:after="0" w:line="240" w:lineRule="auto"/>
      </w:pPr>
      <w:r>
        <w:separator/>
      </w:r>
    </w:p>
  </w:footnote>
  <w:footnote w:type="continuationSeparator" w:id="0">
    <w:p w:rsidR="00D36165" w:rsidRDefault="00D36165" w:rsidP="004471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7E11"/>
    <w:multiLevelType w:val="multilevel"/>
    <w:tmpl w:val="05F4AF62"/>
    <w:lvl w:ilvl="0">
      <w:start w:val="10"/>
      <w:numFmt w:val="decimal"/>
      <w:lvlText w:val="%1."/>
      <w:lvlJc w:val="left"/>
      <w:pPr>
        <w:tabs>
          <w:tab w:val="num" w:pos="390"/>
        </w:tabs>
        <w:ind w:left="390" w:hanging="390"/>
      </w:pPr>
      <w:rPr>
        <w:rFonts w:cs="Times New Roman" w:hint="default"/>
        <w:b/>
        <w:u w:val="none"/>
      </w:rPr>
    </w:lvl>
    <w:lvl w:ilvl="1">
      <w:start w:val="1"/>
      <w:numFmt w:val="decimal"/>
      <w:lvlText w:val="%1.%2."/>
      <w:lvlJc w:val="left"/>
      <w:pPr>
        <w:tabs>
          <w:tab w:val="num" w:pos="750"/>
        </w:tabs>
        <w:ind w:left="750" w:hanging="390"/>
      </w:pPr>
      <w:rPr>
        <w:rFonts w:cs="Times New Roman" w:hint="default"/>
        <w:b w:val="0"/>
        <w:u w:val="none"/>
      </w:rPr>
    </w:lvl>
    <w:lvl w:ilvl="2">
      <w:start w:val="1"/>
      <w:numFmt w:val="decimal"/>
      <w:lvlText w:val="%1.%2.%3."/>
      <w:lvlJc w:val="left"/>
      <w:pPr>
        <w:tabs>
          <w:tab w:val="num" w:pos="1440"/>
        </w:tabs>
        <w:ind w:left="1440" w:hanging="720"/>
      </w:pPr>
      <w:rPr>
        <w:rFonts w:cs="Times New Roman" w:hint="default"/>
        <w:b w:val="0"/>
        <w:u w:val="none"/>
      </w:rPr>
    </w:lvl>
    <w:lvl w:ilvl="3">
      <w:start w:val="1"/>
      <w:numFmt w:val="decimal"/>
      <w:lvlText w:val="%1.%2.%3.%4."/>
      <w:lvlJc w:val="left"/>
      <w:pPr>
        <w:tabs>
          <w:tab w:val="num" w:pos="1800"/>
        </w:tabs>
        <w:ind w:left="1800" w:hanging="720"/>
      </w:pPr>
      <w:rPr>
        <w:rFonts w:cs="Times New Roman" w:hint="default"/>
        <w:b w:val="0"/>
        <w:u w:val="single"/>
      </w:rPr>
    </w:lvl>
    <w:lvl w:ilvl="4">
      <w:start w:val="1"/>
      <w:numFmt w:val="decimal"/>
      <w:lvlText w:val="%1.%2.%3.%4.%5."/>
      <w:lvlJc w:val="left"/>
      <w:pPr>
        <w:tabs>
          <w:tab w:val="num" w:pos="2520"/>
        </w:tabs>
        <w:ind w:left="2520" w:hanging="1080"/>
      </w:pPr>
      <w:rPr>
        <w:rFonts w:cs="Times New Roman" w:hint="default"/>
        <w:b w:val="0"/>
        <w:u w:val="single"/>
      </w:rPr>
    </w:lvl>
    <w:lvl w:ilvl="5">
      <w:start w:val="1"/>
      <w:numFmt w:val="decimal"/>
      <w:lvlText w:val="%1.%2.%3.%4.%5.%6."/>
      <w:lvlJc w:val="left"/>
      <w:pPr>
        <w:tabs>
          <w:tab w:val="num" w:pos="2880"/>
        </w:tabs>
        <w:ind w:left="2880" w:hanging="1080"/>
      </w:pPr>
      <w:rPr>
        <w:rFonts w:cs="Times New Roman" w:hint="default"/>
        <w:b w:val="0"/>
        <w:u w:val="single"/>
      </w:rPr>
    </w:lvl>
    <w:lvl w:ilvl="6">
      <w:start w:val="1"/>
      <w:numFmt w:val="decimal"/>
      <w:lvlText w:val="%1.%2.%3.%4.%5.%6.%7."/>
      <w:lvlJc w:val="left"/>
      <w:pPr>
        <w:tabs>
          <w:tab w:val="num" w:pos="3240"/>
        </w:tabs>
        <w:ind w:left="3240" w:hanging="1080"/>
      </w:pPr>
      <w:rPr>
        <w:rFonts w:cs="Times New Roman" w:hint="default"/>
        <w:b w:val="0"/>
        <w:u w:val="single"/>
      </w:rPr>
    </w:lvl>
    <w:lvl w:ilvl="7">
      <w:start w:val="1"/>
      <w:numFmt w:val="decimal"/>
      <w:lvlText w:val="%1.%2.%3.%4.%5.%6.%7.%8."/>
      <w:lvlJc w:val="left"/>
      <w:pPr>
        <w:tabs>
          <w:tab w:val="num" w:pos="3960"/>
        </w:tabs>
        <w:ind w:left="3960" w:hanging="1440"/>
      </w:pPr>
      <w:rPr>
        <w:rFonts w:cs="Times New Roman" w:hint="default"/>
        <w:b w:val="0"/>
        <w:u w:val="single"/>
      </w:rPr>
    </w:lvl>
    <w:lvl w:ilvl="8">
      <w:start w:val="1"/>
      <w:numFmt w:val="decimal"/>
      <w:lvlText w:val="%1.%2.%3.%4.%5.%6.%7.%8.%9."/>
      <w:lvlJc w:val="left"/>
      <w:pPr>
        <w:tabs>
          <w:tab w:val="num" w:pos="4320"/>
        </w:tabs>
        <w:ind w:left="4320" w:hanging="1440"/>
      </w:pPr>
      <w:rPr>
        <w:rFonts w:cs="Times New Roman" w:hint="default"/>
        <w:b w:val="0"/>
        <w:u w:val="singl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8060678"/>
    <w:multiLevelType w:val="hybridMultilevel"/>
    <w:tmpl w:val="7FD825E8"/>
    <w:lvl w:ilvl="0" w:tplc="9C66922C">
      <w:numFmt w:val="bullet"/>
      <w:lvlText w:val="-"/>
      <w:lvlJc w:val="left"/>
      <w:pPr>
        <w:ind w:left="1506" w:hanging="360"/>
      </w:pPr>
      <w:rPr>
        <w:rFonts w:ascii="Arial" w:hAnsi="Arial" w:cs="Arial" w:hint="default"/>
      </w:rPr>
    </w:lvl>
    <w:lvl w:ilvl="1" w:tplc="04190003" w:tentative="1">
      <w:start w:val="1"/>
      <w:numFmt w:val="bullet"/>
      <w:lvlText w:val="o"/>
      <w:lvlJc w:val="left"/>
      <w:pPr>
        <w:ind w:left="2226" w:hanging="360"/>
      </w:pPr>
      <w:rPr>
        <w:rFonts w:ascii="Courier New" w:hAnsi="Courier New" w:cs="Courier New" w:hint="default"/>
      </w:rPr>
    </w:lvl>
    <w:lvl w:ilvl="2" w:tplc="04190005">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3">
    <w:nsid w:val="0AB56D14"/>
    <w:multiLevelType w:val="multilevel"/>
    <w:tmpl w:val="69A8C4C8"/>
    <w:lvl w:ilvl="0">
      <w:start w:val="1"/>
      <w:numFmt w:val="decimal"/>
      <w:lvlText w:val="%1."/>
      <w:lvlJc w:val="left"/>
      <w:pPr>
        <w:ind w:left="360" w:hanging="360"/>
      </w:pPr>
    </w:lvl>
    <w:lvl w:ilvl="1">
      <w:start w:val="1"/>
      <w:numFmt w:val="decimal"/>
      <w:lvlText w:val="%1.%2."/>
      <w:lvlJc w:val="left"/>
      <w:pPr>
        <w:ind w:left="792" w:hanging="432"/>
      </w:pPr>
      <w:rPr>
        <w:b w:val="0"/>
        <w:sz w:val="20"/>
        <w:szCs w:val="20"/>
      </w:rPr>
    </w:lvl>
    <w:lvl w:ilvl="2">
      <w:start w:val="1"/>
      <w:numFmt w:val="decimal"/>
      <w:lvlText w:val="%1.%2.%3."/>
      <w:lvlJc w:val="left"/>
      <w:pPr>
        <w:ind w:left="1214" w:hanging="504"/>
      </w:pPr>
      <w:rPr>
        <w:rFonts w:ascii="Times New Roman" w:hAnsi="Times New Roman" w:cs="Times New Roman" w:hint="default"/>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BA44A43"/>
    <w:multiLevelType w:val="multilevel"/>
    <w:tmpl w:val="123006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00C4A5F"/>
    <w:multiLevelType w:val="multilevel"/>
    <w:tmpl w:val="B394A894"/>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4968"/>
        </w:tabs>
        <w:ind w:left="4968" w:hanging="360"/>
      </w:pPr>
      <w:rPr>
        <w:rFonts w:cs="Times New Roman" w:hint="default"/>
        <w:b w:val="0"/>
      </w:rPr>
    </w:lvl>
    <w:lvl w:ilvl="2">
      <w:start w:val="1"/>
      <w:numFmt w:val="decimal"/>
      <w:lvlText w:val="%1.%2.%3."/>
      <w:lvlJc w:val="left"/>
      <w:pPr>
        <w:tabs>
          <w:tab w:val="num" w:pos="9936"/>
        </w:tabs>
        <w:ind w:left="9936" w:hanging="720"/>
      </w:pPr>
      <w:rPr>
        <w:rFonts w:cs="Times New Roman" w:hint="default"/>
        <w:b w:val="0"/>
      </w:rPr>
    </w:lvl>
    <w:lvl w:ilvl="3">
      <w:start w:val="1"/>
      <w:numFmt w:val="decimal"/>
      <w:lvlText w:val="%1.%2.%3.%4."/>
      <w:lvlJc w:val="left"/>
      <w:pPr>
        <w:tabs>
          <w:tab w:val="num" w:pos="14544"/>
        </w:tabs>
        <w:ind w:left="14544" w:hanging="720"/>
      </w:pPr>
      <w:rPr>
        <w:rFonts w:cs="Times New Roman" w:hint="default"/>
        <w:b w:val="0"/>
      </w:rPr>
    </w:lvl>
    <w:lvl w:ilvl="4">
      <w:start w:val="1"/>
      <w:numFmt w:val="decimal"/>
      <w:lvlText w:val="%1.%2.%3.%4.%5."/>
      <w:lvlJc w:val="left"/>
      <w:pPr>
        <w:tabs>
          <w:tab w:val="num" w:pos="19512"/>
        </w:tabs>
        <w:ind w:left="19512" w:hanging="1080"/>
      </w:pPr>
      <w:rPr>
        <w:rFonts w:cs="Times New Roman" w:hint="default"/>
        <w:b w:val="0"/>
      </w:rPr>
    </w:lvl>
    <w:lvl w:ilvl="5">
      <w:start w:val="1"/>
      <w:numFmt w:val="decimal"/>
      <w:lvlText w:val="%1.%2.%3.%4.%5.%6."/>
      <w:lvlJc w:val="left"/>
      <w:pPr>
        <w:tabs>
          <w:tab w:val="num" w:pos="24120"/>
        </w:tabs>
        <w:ind w:left="24120" w:hanging="1080"/>
      </w:pPr>
      <w:rPr>
        <w:rFonts w:cs="Times New Roman" w:hint="default"/>
        <w:b w:val="0"/>
      </w:rPr>
    </w:lvl>
    <w:lvl w:ilvl="6">
      <w:start w:val="1"/>
      <w:numFmt w:val="decimal"/>
      <w:lvlText w:val="%1.%2.%3.%4.%5.%6.%7."/>
      <w:lvlJc w:val="left"/>
      <w:pPr>
        <w:tabs>
          <w:tab w:val="num" w:pos="28728"/>
        </w:tabs>
        <w:ind w:left="28728" w:hanging="1080"/>
      </w:pPr>
      <w:rPr>
        <w:rFonts w:cs="Times New Roman" w:hint="default"/>
        <w:b w:val="0"/>
      </w:rPr>
    </w:lvl>
    <w:lvl w:ilvl="7">
      <w:start w:val="1"/>
      <w:numFmt w:val="decimal"/>
      <w:lvlText w:val="%1.%2.%3.%4.%5.%6.%7.%8."/>
      <w:lvlJc w:val="left"/>
      <w:pPr>
        <w:tabs>
          <w:tab w:val="num" w:pos="-31680"/>
        </w:tabs>
        <w:ind w:hanging="1440"/>
      </w:pPr>
      <w:rPr>
        <w:rFonts w:cs="Times New Roman" w:hint="default"/>
        <w:b w:val="0"/>
      </w:rPr>
    </w:lvl>
    <w:lvl w:ilvl="8">
      <w:start w:val="1"/>
      <w:numFmt w:val="decimal"/>
      <w:lvlText w:val="%1.%2.%3.%4.%5.%6.%7.%8.%9."/>
      <w:lvlJc w:val="left"/>
      <w:pPr>
        <w:tabs>
          <w:tab w:val="num" w:pos="-27232"/>
        </w:tabs>
        <w:ind w:left="-27232" w:hanging="1440"/>
      </w:pPr>
      <w:rPr>
        <w:rFonts w:cs="Times New Roman" w:hint="default"/>
        <w:b w:val="0"/>
      </w:rPr>
    </w:lvl>
  </w:abstractNum>
  <w:abstractNum w:abstractNumId="7">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C24520E"/>
    <w:multiLevelType w:val="hybridMultilevel"/>
    <w:tmpl w:val="8A00CA8C"/>
    <w:lvl w:ilvl="0" w:tplc="03EA7838">
      <w:start w:val="5"/>
      <w:numFmt w:val="decimal"/>
      <w:lvlText w:val="%1."/>
      <w:lvlJc w:val="left"/>
      <w:pPr>
        <w:tabs>
          <w:tab w:val="num" w:pos="4968"/>
        </w:tabs>
        <w:ind w:left="4968" w:hanging="360"/>
      </w:pPr>
      <w:rPr>
        <w:rFonts w:cs="Times New Roman" w:hint="default"/>
      </w:rPr>
    </w:lvl>
    <w:lvl w:ilvl="1" w:tplc="04190019">
      <w:start w:val="1"/>
      <w:numFmt w:val="lowerLetter"/>
      <w:lvlText w:val="%2."/>
      <w:lvlJc w:val="left"/>
      <w:pPr>
        <w:tabs>
          <w:tab w:val="num" w:pos="5688"/>
        </w:tabs>
        <w:ind w:left="5688" w:hanging="360"/>
      </w:pPr>
      <w:rPr>
        <w:rFonts w:cs="Times New Roman"/>
      </w:rPr>
    </w:lvl>
    <w:lvl w:ilvl="2" w:tplc="0419001B">
      <w:start w:val="1"/>
      <w:numFmt w:val="lowerRoman"/>
      <w:lvlText w:val="%3."/>
      <w:lvlJc w:val="right"/>
      <w:pPr>
        <w:tabs>
          <w:tab w:val="num" w:pos="6408"/>
        </w:tabs>
        <w:ind w:left="6408" w:hanging="180"/>
      </w:pPr>
      <w:rPr>
        <w:rFonts w:cs="Times New Roman"/>
      </w:rPr>
    </w:lvl>
    <w:lvl w:ilvl="3" w:tplc="0419000F">
      <w:start w:val="1"/>
      <w:numFmt w:val="decimal"/>
      <w:lvlText w:val="%4."/>
      <w:lvlJc w:val="left"/>
      <w:pPr>
        <w:tabs>
          <w:tab w:val="num" w:pos="7128"/>
        </w:tabs>
        <w:ind w:left="7128" w:hanging="360"/>
      </w:pPr>
      <w:rPr>
        <w:rFonts w:cs="Times New Roman"/>
      </w:rPr>
    </w:lvl>
    <w:lvl w:ilvl="4" w:tplc="04190019">
      <w:start w:val="1"/>
      <w:numFmt w:val="lowerLetter"/>
      <w:lvlText w:val="%5."/>
      <w:lvlJc w:val="left"/>
      <w:pPr>
        <w:tabs>
          <w:tab w:val="num" w:pos="7848"/>
        </w:tabs>
        <w:ind w:left="7848" w:hanging="360"/>
      </w:pPr>
      <w:rPr>
        <w:rFonts w:cs="Times New Roman"/>
      </w:rPr>
    </w:lvl>
    <w:lvl w:ilvl="5" w:tplc="0419001B">
      <w:start w:val="1"/>
      <w:numFmt w:val="lowerRoman"/>
      <w:lvlText w:val="%6."/>
      <w:lvlJc w:val="right"/>
      <w:pPr>
        <w:tabs>
          <w:tab w:val="num" w:pos="8568"/>
        </w:tabs>
        <w:ind w:left="8568" w:hanging="180"/>
      </w:pPr>
      <w:rPr>
        <w:rFonts w:cs="Times New Roman"/>
      </w:rPr>
    </w:lvl>
    <w:lvl w:ilvl="6" w:tplc="0419000F">
      <w:start w:val="1"/>
      <w:numFmt w:val="decimal"/>
      <w:lvlText w:val="%7."/>
      <w:lvlJc w:val="left"/>
      <w:pPr>
        <w:tabs>
          <w:tab w:val="num" w:pos="9288"/>
        </w:tabs>
        <w:ind w:left="9288" w:hanging="360"/>
      </w:pPr>
      <w:rPr>
        <w:rFonts w:cs="Times New Roman"/>
      </w:rPr>
    </w:lvl>
    <w:lvl w:ilvl="7" w:tplc="04190019">
      <w:start w:val="1"/>
      <w:numFmt w:val="lowerLetter"/>
      <w:lvlText w:val="%8."/>
      <w:lvlJc w:val="left"/>
      <w:pPr>
        <w:tabs>
          <w:tab w:val="num" w:pos="10008"/>
        </w:tabs>
        <w:ind w:left="10008" w:hanging="360"/>
      </w:pPr>
      <w:rPr>
        <w:rFonts w:cs="Times New Roman"/>
      </w:rPr>
    </w:lvl>
    <w:lvl w:ilvl="8" w:tplc="0419001B">
      <w:start w:val="1"/>
      <w:numFmt w:val="lowerRoman"/>
      <w:lvlText w:val="%9."/>
      <w:lvlJc w:val="right"/>
      <w:pPr>
        <w:tabs>
          <w:tab w:val="num" w:pos="10728"/>
        </w:tabs>
        <w:ind w:left="10728" w:hanging="180"/>
      </w:pPr>
      <w:rPr>
        <w:rFonts w:cs="Times New Roman"/>
      </w:rPr>
    </w:lvl>
  </w:abstractNum>
  <w:abstractNum w:abstractNumId="11">
    <w:nsid w:val="1C3A1171"/>
    <w:multiLevelType w:val="multilevel"/>
    <w:tmpl w:val="2B3038A4"/>
    <w:lvl w:ilvl="0">
      <w:start w:val="1"/>
      <w:numFmt w:val="decimal"/>
      <w:lvlText w:val="%1."/>
      <w:lvlJc w:val="left"/>
      <w:pPr>
        <w:ind w:left="4968" w:hanging="360"/>
      </w:pPr>
      <w:rPr>
        <w:rFonts w:cs="Times New Roman" w:hint="default"/>
        <w:b/>
      </w:rPr>
    </w:lvl>
    <w:lvl w:ilvl="1">
      <w:start w:val="1"/>
      <w:numFmt w:val="decimal"/>
      <w:isLgl/>
      <w:lvlText w:val="%1.%2."/>
      <w:lvlJc w:val="left"/>
      <w:pPr>
        <w:ind w:left="4968" w:hanging="360"/>
      </w:pPr>
      <w:rPr>
        <w:rFonts w:cs="Times New Roman" w:hint="default"/>
        <w:b w:val="0"/>
      </w:rPr>
    </w:lvl>
    <w:lvl w:ilvl="2">
      <w:start w:val="1"/>
      <w:numFmt w:val="decimal"/>
      <w:isLgl/>
      <w:lvlText w:val="%1.%2.%3."/>
      <w:lvlJc w:val="left"/>
      <w:pPr>
        <w:ind w:left="5328" w:hanging="720"/>
      </w:pPr>
      <w:rPr>
        <w:rFonts w:cs="Times New Roman" w:hint="default"/>
      </w:rPr>
    </w:lvl>
    <w:lvl w:ilvl="3">
      <w:start w:val="1"/>
      <w:numFmt w:val="decimal"/>
      <w:isLgl/>
      <w:lvlText w:val="%1.%2.%3.%4."/>
      <w:lvlJc w:val="left"/>
      <w:pPr>
        <w:ind w:left="5328" w:hanging="720"/>
      </w:pPr>
      <w:rPr>
        <w:rFonts w:cs="Times New Roman" w:hint="default"/>
      </w:rPr>
    </w:lvl>
    <w:lvl w:ilvl="4">
      <w:start w:val="1"/>
      <w:numFmt w:val="decimal"/>
      <w:isLgl/>
      <w:lvlText w:val="%1.%2.%3.%4.%5."/>
      <w:lvlJc w:val="left"/>
      <w:pPr>
        <w:ind w:left="5688" w:hanging="1080"/>
      </w:pPr>
      <w:rPr>
        <w:rFonts w:cs="Times New Roman" w:hint="default"/>
      </w:rPr>
    </w:lvl>
    <w:lvl w:ilvl="5">
      <w:start w:val="1"/>
      <w:numFmt w:val="decimal"/>
      <w:isLgl/>
      <w:lvlText w:val="%1.%2.%3.%4.%5.%6."/>
      <w:lvlJc w:val="left"/>
      <w:pPr>
        <w:ind w:left="5688" w:hanging="1080"/>
      </w:pPr>
      <w:rPr>
        <w:rFonts w:cs="Times New Roman" w:hint="default"/>
      </w:rPr>
    </w:lvl>
    <w:lvl w:ilvl="6">
      <w:start w:val="1"/>
      <w:numFmt w:val="decimal"/>
      <w:isLgl/>
      <w:lvlText w:val="%1.%2.%3.%4.%5.%6.%7."/>
      <w:lvlJc w:val="left"/>
      <w:pPr>
        <w:ind w:left="5688" w:hanging="1080"/>
      </w:pPr>
      <w:rPr>
        <w:rFonts w:cs="Times New Roman" w:hint="default"/>
      </w:rPr>
    </w:lvl>
    <w:lvl w:ilvl="7">
      <w:start w:val="1"/>
      <w:numFmt w:val="decimal"/>
      <w:isLgl/>
      <w:lvlText w:val="%1.%2.%3.%4.%5.%6.%7.%8."/>
      <w:lvlJc w:val="left"/>
      <w:pPr>
        <w:ind w:left="6048" w:hanging="1440"/>
      </w:pPr>
      <w:rPr>
        <w:rFonts w:cs="Times New Roman" w:hint="default"/>
      </w:rPr>
    </w:lvl>
    <w:lvl w:ilvl="8">
      <w:start w:val="1"/>
      <w:numFmt w:val="decimal"/>
      <w:isLgl/>
      <w:lvlText w:val="%1.%2.%3.%4.%5.%6.%7.%8.%9."/>
      <w:lvlJc w:val="left"/>
      <w:pPr>
        <w:ind w:left="6048" w:hanging="1440"/>
      </w:pPr>
      <w:rPr>
        <w:rFonts w:cs="Times New Roman" w:hint="default"/>
      </w:rPr>
    </w:lvl>
  </w:abstractNum>
  <w:abstractNum w:abstractNumId="12">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D45D6F"/>
    <w:multiLevelType w:val="multilevel"/>
    <w:tmpl w:val="790657BC"/>
    <w:lvl w:ilvl="0">
      <w:start w:val="5"/>
      <w:numFmt w:val="decimal"/>
      <w:pStyle w:val="20"/>
      <w:lvlText w:val="%1."/>
      <w:lvlJc w:val="left"/>
      <w:pPr>
        <w:tabs>
          <w:tab w:val="num" w:pos="360"/>
        </w:tabs>
        <w:ind w:left="360" w:hanging="360"/>
      </w:pPr>
      <w:rPr>
        <w:rFonts w:hint="default"/>
      </w:rPr>
    </w:lvl>
    <w:lvl w:ilvl="1">
      <w:start w:val="6"/>
      <w:numFmt w:val="decimal"/>
      <w:pStyle w:val="a1"/>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BAA4B90"/>
    <w:multiLevelType w:val="multilevel"/>
    <w:tmpl w:val="F27048DC"/>
    <w:styleLink w:val="a2"/>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3"/>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32AD4B1E"/>
    <w:multiLevelType w:val="hybridMultilevel"/>
    <w:tmpl w:val="E5D0DE0A"/>
    <w:lvl w:ilvl="0" w:tplc="04190001">
      <w:start w:val="1"/>
      <w:numFmt w:val="bullet"/>
      <w:lvlText w:val=""/>
      <w:lvlJc w:val="left"/>
      <w:pPr>
        <w:tabs>
          <w:tab w:val="num" w:pos="725"/>
        </w:tabs>
        <w:ind w:left="725" w:hanging="360"/>
      </w:pPr>
      <w:rPr>
        <w:rFonts w:ascii="Symbol" w:hAnsi="Symbol" w:hint="default"/>
      </w:rPr>
    </w:lvl>
    <w:lvl w:ilvl="1" w:tplc="04190003">
      <w:start w:val="1"/>
      <w:numFmt w:val="bullet"/>
      <w:lvlText w:val="o"/>
      <w:lvlJc w:val="left"/>
      <w:pPr>
        <w:tabs>
          <w:tab w:val="num" w:pos="1445"/>
        </w:tabs>
        <w:ind w:left="1445" w:hanging="360"/>
      </w:pPr>
      <w:rPr>
        <w:rFonts w:ascii="Courier New" w:hAnsi="Courier New" w:hint="default"/>
      </w:rPr>
    </w:lvl>
    <w:lvl w:ilvl="2" w:tplc="04190005">
      <w:start w:val="1"/>
      <w:numFmt w:val="bullet"/>
      <w:lvlText w:val=""/>
      <w:lvlJc w:val="left"/>
      <w:pPr>
        <w:tabs>
          <w:tab w:val="num" w:pos="2165"/>
        </w:tabs>
        <w:ind w:left="2165" w:hanging="360"/>
      </w:pPr>
      <w:rPr>
        <w:rFonts w:ascii="Wingdings" w:hAnsi="Wingdings" w:hint="default"/>
      </w:rPr>
    </w:lvl>
    <w:lvl w:ilvl="3" w:tplc="04190001">
      <w:start w:val="1"/>
      <w:numFmt w:val="bullet"/>
      <w:lvlText w:val=""/>
      <w:lvlJc w:val="left"/>
      <w:pPr>
        <w:tabs>
          <w:tab w:val="num" w:pos="2885"/>
        </w:tabs>
        <w:ind w:left="2885" w:hanging="360"/>
      </w:pPr>
      <w:rPr>
        <w:rFonts w:ascii="Symbol" w:hAnsi="Symbol" w:hint="default"/>
      </w:rPr>
    </w:lvl>
    <w:lvl w:ilvl="4" w:tplc="04190003">
      <w:start w:val="1"/>
      <w:numFmt w:val="bullet"/>
      <w:lvlText w:val="o"/>
      <w:lvlJc w:val="left"/>
      <w:pPr>
        <w:tabs>
          <w:tab w:val="num" w:pos="3605"/>
        </w:tabs>
        <w:ind w:left="3605" w:hanging="360"/>
      </w:pPr>
      <w:rPr>
        <w:rFonts w:ascii="Courier New" w:hAnsi="Courier New" w:hint="default"/>
      </w:rPr>
    </w:lvl>
    <w:lvl w:ilvl="5" w:tplc="04190005">
      <w:start w:val="1"/>
      <w:numFmt w:val="bullet"/>
      <w:lvlText w:val=""/>
      <w:lvlJc w:val="left"/>
      <w:pPr>
        <w:tabs>
          <w:tab w:val="num" w:pos="4325"/>
        </w:tabs>
        <w:ind w:left="4325" w:hanging="360"/>
      </w:pPr>
      <w:rPr>
        <w:rFonts w:ascii="Wingdings" w:hAnsi="Wingdings" w:hint="default"/>
      </w:rPr>
    </w:lvl>
    <w:lvl w:ilvl="6" w:tplc="04190001">
      <w:start w:val="1"/>
      <w:numFmt w:val="bullet"/>
      <w:lvlText w:val=""/>
      <w:lvlJc w:val="left"/>
      <w:pPr>
        <w:tabs>
          <w:tab w:val="num" w:pos="5045"/>
        </w:tabs>
        <w:ind w:left="5045" w:hanging="360"/>
      </w:pPr>
      <w:rPr>
        <w:rFonts w:ascii="Symbol" w:hAnsi="Symbol" w:hint="default"/>
      </w:rPr>
    </w:lvl>
    <w:lvl w:ilvl="7" w:tplc="04190003">
      <w:start w:val="1"/>
      <w:numFmt w:val="bullet"/>
      <w:lvlText w:val="o"/>
      <w:lvlJc w:val="left"/>
      <w:pPr>
        <w:tabs>
          <w:tab w:val="num" w:pos="5765"/>
        </w:tabs>
        <w:ind w:left="5765" w:hanging="360"/>
      </w:pPr>
      <w:rPr>
        <w:rFonts w:ascii="Courier New" w:hAnsi="Courier New" w:hint="default"/>
      </w:rPr>
    </w:lvl>
    <w:lvl w:ilvl="8" w:tplc="04190005">
      <w:start w:val="1"/>
      <w:numFmt w:val="bullet"/>
      <w:lvlText w:val=""/>
      <w:lvlJc w:val="left"/>
      <w:pPr>
        <w:tabs>
          <w:tab w:val="num" w:pos="6485"/>
        </w:tabs>
        <w:ind w:left="6485" w:hanging="360"/>
      </w:pPr>
      <w:rPr>
        <w:rFonts w:ascii="Wingdings" w:hAnsi="Wingdings" w:hint="default"/>
      </w:rPr>
    </w:lvl>
  </w:abstractNum>
  <w:abstractNum w:abstractNumId="17">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400A021C"/>
    <w:multiLevelType w:val="multilevel"/>
    <w:tmpl w:val="79E4AE88"/>
    <w:lvl w:ilvl="0">
      <w:start w:val="8"/>
      <w:numFmt w:val="decimal"/>
      <w:lvlText w:val="%1."/>
      <w:lvlJc w:val="left"/>
      <w:pPr>
        <w:tabs>
          <w:tab w:val="num" w:pos="360"/>
        </w:tabs>
        <w:ind w:left="360" w:hanging="360"/>
      </w:pPr>
      <w:rPr>
        <w:rFonts w:ascii="Arial" w:hAnsi="Arial" w:cs="Arial" w:hint="default"/>
        <w:b w:val="0"/>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40"/>
        </w:tabs>
        <w:ind w:left="1440" w:hanging="720"/>
      </w:pPr>
      <w:rPr>
        <w:rFonts w:ascii="Arial" w:hAnsi="Arial" w:cs="Arial" w:hint="default"/>
        <w:b w:val="0"/>
      </w:rPr>
    </w:lvl>
    <w:lvl w:ilvl="3">
      <w:start w:val="1"/>
      <w:numFmt w:val="decimal"/>
      <w:lvlText w:val="%1.%2.%3.%4."/>
      <w:lvlJc w:val="left"/>
      <w:pPr>
        <w:tabs>
          <w:tab w:val="num" w:pos="1800"/>
        </w:tabs>
        <w:ind w:left="1800" w:hanging="720"/>
      </w:pPr>
      <w:rPr>
        <w:rFonts w:ascii="Arial" w:hAnsi="Arial" w:cs="Arial" w:hint="default"/>
        <w:b w:val="0"/>
      </w:rPr>
    </w:lvl>
    <w:lvl w:ilvl="4">
      <w:start w:val="1"/>
      <w:numFmt w:val="decimal"/>
      <w:lvlText w:val="%1.%2.%3.%4.%5."/>
      <w:lvlJc w:val="left"/>
      <w:pPr>
        <w:tabs>
          <w:tab w:val="num" w:pos="2520"/>
        </w:tabs>
        <w:ind w:left="2520" w:hanging="1080"/>
      </w:pPr>
      <w:rPr>
        <w:rFonts w:ascii="Arial" w:hAnsi="Arial" w:cs="Arial" w:hint="default"/>
        <w:b w:val="0"/>
      </w:rPr>
    </w:lvl>
    <w:lvl w:ilvl="5">
      <w:start w:val="1"/>
      <w:numFmt w:val="decimal"/>
      <w:lvlText w:val="%1.%2.%3.%4.%5.%6."/>
      <w:lvlJc w:val="left"/>
      <w:pPr>
        <w:tabs>
          <w:tab w:val="num" w:pos="2880"/>
        </w:tabs>
        <w:ind w:left="2880" w:hanging="1080"/>
      </w:pPr>
      <w:rPr>
        <w:rFonts w:ascii="Arial" w:hAnsi="Arial" w:cs="Arial" w:hint="default"/>
        <w:b w:val="0"/>
      </w:rPr>
    </w:lvl>
    <w:lvl w:ilvl="6">
      <w:start w:val="1"/>
      <w:numFmt w:val="decimal"/>
      <w:lvlText w:val="%1.%2.%3.%4.%5.%6.%7."/>
      <w:lvlJc w:val="left"/>
      <w:pPr>
        <w:tabs>
          <w:tab w:val="num" w:pos="3240"/>
        </w:tabs>
        <w:ind w:left="3240" w:hanging="1080"/>
      </w:pPr>
      <w:rPr>
        <w:rFonts w:ascii="Arial" w:hAnsi="Arial" w:cs="Arial" w:hint="default"/>
        <w:b w:val="0"/>
      </w:rPr>
    </w:lvl>
    <w:lvl w:ilvl="7">
      <w:start w:val="1"/>
      <w:numFmt w:val="decimal"/>
      <w:lvlText w:val="%1.%2.%3.%4.%5.%6.%7.%8."/>
      <w:lvlJc w:val="left"/>
      <w:pPr>
        <w:tabs>
          <w:tab w:val="num" w:pos="3960"/>
        </w:tabs>
        <w:ind w:left="3960" w:hanging="1440"/>
      </w:pPr>
      <w:rPr>
        <w:rFonts w:ascii="Arial" w:hAnsi="Arial" w:cs="Arial" w:hint="default"/>
        <w:b w:val="0"/>
      </w:rPr>
    </w:lvl>
    <w:lvl w:ilvl="8">
      <w:start w:val="1"/>
      <w:numFmt w:val="decimal"/>
      <w:lvlText w:val="%1.%2.%3.%4.%5.%6.%7.%8.%9."/>
      <w:lvlJc w:val="left"/>
      <w:pPr>
        <w:tabs>
          <w:tab w:val="num" w:pos="4320"/>
        </w:tabs>
        <w:ind w:left="4320" w:hanging="1440"/>
      </w:pPr>
      <w:rPr>
        <w:rFonts w:ascii="Arial" w:hAnsi="Arial" w:cs="Arial" w:hint="default"/>
        <w:b w:val="0"/>
      </w:rPr>
    </w:lvl>
  </w:abstractNum>
  <w:abstractNum w:abstractNumId="19">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1"/>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8BF1693"/>
    <w:multiLevelType w:val="multilevel"/>
    <w:tmpl w:val="0CE86FE0"/>
    <w:lvl w:ilvl="0">
      <w:start w:val="1"/>
      <w:numFmt w:val="bullet"/>
      <w:pStyle w:val="a4"/>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4"/>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3">
    <w:nsid w:val="504E003D"/>
    <w:multiLevelType w:val="multilevel"/>
    <w:tmpl w:val="BEFA08E8"/>
    <w:lvl w:ilvl="0">
      <w:start w:val="9"/>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240"/>
        </w:tabs>
        <w:ind w:left="3240" w:hanging="108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320"/>
        </w:tabs>
        <w:ind w:left="4320" w:hanging="1440"/>
      </w:pPr>
      <w:rPr>
        <w:rFonts w:cs="Times New Roman" w:hint="default"/>
        <w:b w:val="0"/>
      </w:rPr>
    </w:lvl>
  </w:abstractNum>
  <w:abstractNum w:abstractNumId="24">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nsid w:val="5BCB3354"/>
    <w:multiLevelType w:val="hybridMultilevel"/>
    <w:tmpl w:val="EAC89838"/>
    <w:lvl w:ilvl="0" w:tplc="01F8CB9E">
      <w:start w:val="7"/>
      <w:numFmt w:val="decimal"/>
      <w:lvlText w:val="%1."/>
      <w:lvlJc w:val="left"/>
      <w:pPr>
        <w:tabs>
          <w:tab w:val="num" w:pos="720"/>
        </w:tabs>
        <w:ind w:left="720" w:hanging="360"/>
      </w:pPr>
      <w:rPr>
        <w:rFonts w:cs="Times New Roman" w:hint="default"/>
      </w:rPr>
    </w:lvl>
    <w:lvl w:ilvl="1" w:tplc="1A163618">
      <w:numFmt w:val="none"/>
      <w:lvlText w:val=""/>
      <w:lvlJc w:val="left"/>
      <w:pPr>
        <w:tabs>
          <w:tab w:val="num" w:pos="360"/>
        </w:tabs>
      </w:pPr>
      <w:rPr>
        <w:rFonts w:cs="Times New Roman"/>
      </w:rPr>
    </w:lvl>
    <w:lvl w:ilvl="2" w:tplc="9BD004D8">
      <w:numFmt w:val="none"/>
      <w:lvlText w:val=""/>
      <w:lvlJc w:val="left"/>
      <w:pPr>
        <w:tabs>
          <w:tab w:val="num" w:pos="360"/>
        </w:tabs>
      </w:pPr>
      <w:rPr>
        <w:rFonts w:cs="Times New Roman"/>
      </w:rPr>
    </w:lvl>
    <w:lvl w:ilvl="3" w:tplc="1A66F9C2">
      <w:numFmt w:val="none"/>
      <w:lvlText w:val=""/>
      <w:lvlJc w:val="left"/>
      <w:pPr>
        <w:tabs>
          <w:tab w:val="num" w:pos="360"/>
        </w:tabs>
      </w:pPr>
      <w:rPr>
        <w:rFonts w:cs="Times New Roman"/>
      </w:rPr>
    </w:lvl>
    <w:lvl w:ilvl="4" w:tplc="496E5C54">
      <w:numFmt w:val="none"/>
      <w:lvlText w:val=""/>
      <w:lvlJc w:val="left"/>
      <w:pPr>
        <w:tabs>
          <w:tab w:val="num" w:pos="360"/>
        </w:tabs>
      </w:pPr>
      <w:rPr>
        <w:rFonts w:cs="Times New Roman"/>
      </w:rPr>
    </w:lvl>
    <w:lvl w:ilvl="5" w:tplc="7B9A27B6">
      <w:numFmt w:val="none"/>
      <w:lvlText w:val=""/>
      <w:lvlJc w:val="left"/>
      <w:pPr>
        <w:tabs>
          <w:tab w:val="num" w:pos="360"/>
        </w:tabs>
      </w:pPr>
      <w:rPr>
        <w:rFonts w:cs="Times New Roman"/>
      </w:rPr>
    </w:lvl>
    <w:lvl w:ilvl="6" w:tplc="F440F85C">
      <w:numFmt w:val="none"/>
      <w:lvlText w:val=""/>
      <w:lvlJc w:val="left"/>
      <w:pPr>
        <w:tabs>
          <w:tab w:val="num" w:pos="360"/>
        </w:tabs>
      </w:pPr>
      <w:rPr>
        <w:rFonts w:cs="Times New Roman"/>
      </w:rPr>
    </w:lvl>
    <w:lvl w:ilvl="7" w:tplc="6EBEDCD0">
      <w:numFmt w:val="none"/>
      <w:lvlText w:val=""/>
      <w:lvlJc w:val="left"/>
      <w:pPr>
        <w:tabs>
          <w:tab w:val="num" w:pos="360"/>
        </w:tabs>
      </w:pPr>
      <w:rPr>
        <w:rFonts w:cs="Times New Roman"/>
      </w:rPr>
    </w:lvl>
    <w:lvl w:ilvl="8" w:tplc="DB7A82A4">
      <w:numFmt w:val="none"/>
      <w:lvlText w:val=""/>
      <w:lvlJc w:val="left"/>
      <w:pPr>
        <w:tabs>
          <w:tab w:val="num" w:pos="360"/>
        </w:tabs>
      </w:pPr>
      <w:rPr>
        <w:rFonts w:cs="Times New Roman"/>
      </w:rPr>
    </w:lvl>
  </w:abstractNum>
  <w:abstractNum w:abstractNumId="2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7">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14F57B2"/>
    <w:multiLevelType w:val="multilevel"/>
    <w:tmpl w:val="026A0142"/>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240"/>
        </w:tabs>
        <w:ind w:left="3240" w:hanging="108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320"/>
        </w:tabs>
        <w:ind w:left="4320" w:hanging="1440"/>
      </w:pPr>
      <w:rPr>
        <w:rFonts w:cs="Times New Roman" w:hint="default"/>
        <w:b w:val="0"/>
      </w:rPr>
    </w:lvl>
  </w:abstractNum>
  <w:abstractNum w:abstractNumId="29">
    <w:nsid w:val="6F1F3FCA"/>
    <w:multiLevelType w:val="hybridMultilevel"/>
    <w:tmpl w:val="2014096A"/>
    <w:lvl w:ilvl="0" w:tplc="FFFFFFFF">
      <w:start w:val="1"/>
      <w:numFmt w:val="upperRoman"/>
      <w:pStyle w:val="a5"/>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0">
    <w:nsid w:val="72101101"/>
    <w:multiLevelType w:val="hybridMultilevel"/>
    <w:tmpl w:val="0D6643D6"/>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1">
    <w:nsid w:val="777A511E"/>
    <w:multiLevelType w:val="hybridMultilevel"/>
    <w:tmpl w:val="5C1AD4A2"/>
    <w:lvl w:ilvl="0" w:tplc="D312E58A">
      <w:start w:val="1"/>
      <w:numFmt w:val="bullet"/>
      <w:pStyle w:val="-1"/>
      <w:lvlText w:val="-"/>
      <w:lvlJc w:val="left"/>
      <w:pPr>
        <w:tabs>
          <w:tab w:val="num" w:pos="851"/>
        </w:tabs>
        <w:ind w:left="0" w:firstLine="709"/>
      </w:pPr>
      <w:rPr>
        <w:rFonts w:ascii="Times New Roman" w:hAnsi="Times New Roman" w:cs="Times New Roman" w:hint="default"/>
      </w:rPr>
    </w:lvl>
    <w:lvl w:ilvl="1" w:tplc="ACEC6A68">
      <w:start w:val="1"/>
      <w:numFmt w:val="russianLower"/>
      <w:lvlText w:val="%2."/>
      <w:lvlJc w:val="left"/>
      <w:pPr>
        <w:tabs>
          <w:tab w:val="num" w:pos="2291"/>
        </w:tabs>
        <w:ind w:left="2291" w:hanging="360"/>
      </w:pPr>
      <w:rPr>
        <w:rFonts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3">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15"/>
  </w:num>
  <w:num w:numId="3">
    <w:abstractNumId w:val="27"/>
  </w:num>
  <w:num w:numId="4">
    <w:abstractNumId w:val="19"/>
  </w:num>
  <w:num w:numId="5">
    <w:abstractNumId w:val="26"/>
  </w:num>
  <w:num w:numId="6">
    <w:abstractNumId w:val="32"/>
  </w:num>
  <w:num w:numId="7">
    <w:abstractNumId w:val="9"/>
  </w:num>
  <w:num w:numId="8">
    <w:abstractNumId w:val="21"/>
  </w:num>
  <w:num w:numId="9">
    <w:abstractNumId w:val="1"/>
  </w:num>
  <w:num w:numId="10">
    <w:abstractNumId w:val="22"/>
  </w:num>
  <w:num w:numId="11">
    <w:abstractNumId w:val="4"/>
  </w:num>
  <w:num w:numId="12">
    <w:abstractNumId w:val="13"/>
  </w:num>
  <w:num w:numId="13">
    <w:abstractNumId w:val="3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12"/>
  </w:num>
  <w:num w:numId="17">
    <w:abstractNumId w:val="20"/>
  </w:num>
  <w:num w:numId="18">
    <w:abstractNumId w:val="8"/>
  </w:num>
  <w:num w:numId="19">
    <w:abstractNumId w:val="1"/>
    <w:lvlOverride w:ilvl="0">
      <w:startOverride w:val="9"/>
    </w:lvlOverride>
  </w:num>
  <w:num w:numId="20">
    <w:abstractNumId w:val="17"/>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5"/>
  </w:num>
  <w:num w:numId="24">
    <w:abstractNumId w:val="3"/>
  </w:num>
  <w:num w:numId="25">
    <w:abstractNumId w:val="2"/>
  </w:num>
  <w:num w:numId="26">
    <w:abstractNumId w:val="14"/>
  </w:num>
  <w:num w:numId="27">
    <w:abstractNumId w:val="30"/>
  </w:num>
  <w:num w:numId="28">
    <w:abstractNumId w:val="31"/>
  </w:num>
  <w:num w:numId="29">
    <w:abstractNumId w:val="11"/>
  </w:num>
  <w:num w:numId="30">
    <w:abstractNumId w:val="25"/>
  </w:num>
  <w:num w:numId="31">
    <w:abstractNumId w:val="10"/>
  </w:num>
  <w:num w:numId="32">
    <w:abstractNumId w:val="16"/>
  </w:num>
  <w:num w:numId="33">
    <w:abstractNumId w:val="6"/>
  </w:num>
  <w:num w:numId="34">
    <w:abstractNumId w:val="28"/>
  </w:num>
  <w:num w:numId="35">
    <w:abstractNumId w:val="18"/>
  </w:num>
  <w:num w:numId="36">
    <w:abstractNumId w:val="23"/>
  </w:num>
  <w:num w:numId="37">
    <w:abstractNumId w:val="0"/>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ocumentProtection w:edit="forms" w:enforcement="0"/>
  <w:defaultTabStop w:val="708"/>
  <w:characterSpacingControl w:val="doNotCompress"/>
  <w:hdrShapeDefaults>
    <o:shapedefaults v:ext="edit" spidmax="11265"/>
  </w:hdrShapeDefaults>
  <w:footnotePr>
    <w:footnote w:id="-1"/>
    <w:footnote w:id="0"/>
  </w:footnotePr>
  <w:endnotePr>
    <w:endnote w:id="-1"/>
    <w:endnote w:id="0"/>
  </w:endnotePr>
  <w:compat/>
  <w:rsids>
    <w:rsidRoot w:val="00D90E4B"/>
    <w:rsid w:val="000028C6"/>
    <w:rsid w:val="0000336A"/>
    <w:rsid w:val="00003B5A"/>
    <w:rsid w:val="00011F3D"/>
    <w:rsid w:val="00020662"/>
    <w:rsid w:val="00023B50"/>
    <w:rsid w:val="00027735"/>
    <w:rsid w:val="00032852"/>
    <w:rsid w:val="00032A28"/>
    <w:rsid w:val="00033FBB"/>
    <w:rsid w:val="00036652"/>
    <w:rsid w:val="00041FCC"/>
    <w:rsid w:val="0004364E"/>
    <w:rsid w:val="00044143"/>
    <w:rsid w:val="00047381"/>
    <w:rsid w:val="00047C0D"/>
    <w:rsid w:val="00050BB8"/>
    <w:rsid w:val="00052714"/>
    <w:rsid w:val="00055541"/>
    <w:rsid w:val="0006355F"/>
    <w:rsid w:val="000642C2"/>
    <w:rsid w:val="00066097"/>
    <w:rsid w:val="000675C2"/>
    <w:rsid w:val="00070789"/>
    <w:rsid w:val="0007423E"/>
    <w:rsid w:val="00074F39"/>
    <w:rsid w:val="00076BDD"/>
    <w:rsid w:val="00077382"/>
    <w:rsid w:val="00086F6A"/>
    <w:rsid w:val="00087606"/>
    <w:rsid w:val="00093D88"/>
    <w:rsid w:val="00097685"/>
    <w:rsid w:val="000A1EF5"/>
    <w:rsid w:val="000B01EB"/>
    <w:rsid w:val="000B56A9"/>
    <w:rsid w:val="000B7A02"/>
    <w:rsid w:val="000C3861"/>
    <w:rsid w:val="000C3ED8"/>
    <w:rsid w:val="000C6140"/>
    <w:rsid w:val="000D1A78"/>
    <w:rsid w:val="000D4F4F"/>
    <w:rsid w:val="000E52DB"/>
    <w:rsid w:val="000E5547"/>
    <w:rsid w:val="000F1452"/>
    <w:rsid w:val="000F373D"/>
    <w:rsid w:val="000F48FA"/>
    <w:rsid w:val="000F6CBB"/>
    <w:rsid w:val="000F7F25"/>
    <w:rsid w:val="00102306"/>
    <w:rsid w:val="00103C0C"/>
    <w:rsid w:val="00107D56"/>
    <w:rsid w:val="00111D2F"/>
    <w:rsid w:val="001128C1"/>
    <w:rsid w:val="001158FC"/>
    <w:rsid w:val="00120000"/>
    <w:rsid w:val="00121B68"/>
    <w:rsid w:val="00122396"/>
    <w:rsid w:val="00130666"/>
    <w:rsid w:val="00130F7F"/>
    <w:rsid w:val="00131B8E"/>
    <w:rsid w:val="001400BF"/>
    <w:rsid w:val="001402EF"/>
    <w:rsid w:val="0014079D"/>
    <w:rsid w:val="001417DB"/>
    <w:rsid w:val="00141A14"/>
    <w:rsid w:val="00147284"/>
    <w:rsid w:val="001563DC"/>
    <w:rsid w:val="0016261F"/>
    <w:rsid w:val="001647FB"/>
    <w:rsid w:val="00167583"/>
    <w:rsid w:val="001678E0"/>
    <w:rsid w:val="001700AE"/>
    <w:rsid w:val="00170465"/>
    <w:rsid w:val="0017095D"/>
    <w:rsid w:val="001743E5"/>
    <w:rsid w:val="00177C02"/>
    <w:rsid w:val="00180769"/>
    <w:rsid w:val="00182986"/>
    <w:rsid w:val="00186F78"/>
    <w:rsid w:val="0019022C"/>
    <w:rsid w:val="00190B79"/>
    <w:rsid w:val="00191793"/>
    <w:rsid w:val="00194FAC"/>
    <w:rsid w:val="00195C0F"/>
    <w:rsid w:val="001A0812"/>
    <w:rsid w:val="001A10E9"/>
    <w:rsid w:val="001A3C23"/>
    <w:rsid w:val="001B5C39"/>
    <w:rsid w:val="001B6D19"/>
    <w:rsid w:val="001C0FFE"/>
    <w:rsid w:val="001C1454"/>
    <w:rsid w:val="001C2476"/>
    <w:rsid w:val="001C3295"/>
    <w:rsid w:val="001C44F8"/>
    <w:rsid w:val="001D2D36"/>
    <w:rsid w:val="001D3003"/>
    <w:rsid w:val="001D74E9"/>
    <w:rsid w:val="001E5ECD"/>
    <w:rsid w:val="001F1532"/>
    <w:rsid w:val="001F47C0"/>
    <w:rsid w:val="00200B67"/>
    <w:rsid w:val="002013B5"/>
    <w:rsid w:val="002015F3"/>
    <w:rsid w:val="00201815"/>
    <w:rsid w:val="002022BE"/>
    <w:rsid w:val="002036DC"/>
    <w:rsid w:val="00203738"/>
    <w:rsid w:val="00205BFA"/>
    <w:rsid w:val="00206498"/>
    <w:rsid w:val="00211125"/>
    <w:rsid w:val="002128DF"/>
    <w:rsid w:val="0022291B"/>
    <w:rsid w:val="00223CA1"/>
    <w:rsid w:val="00224F64"/>
    <w:rsid w:val="002275B7"/>
    <w:rsid w:val="002317F4"/>
    <w:rsid w:val="00232C3D"/>
    <w:rsid w:val="002338DD"/>
    <w:rsid w:val="0023398D"/>
    <w:rsid w:val="00234EA5"/>
    <w:rsid w:val="00237947"/>
    <w:rsid w:val="00241A8F"/>
    <w:rsid w:val="002421C8"/>
    <w:rsid w:val="002429CE"/>
    <w:rsid w:val="0024499E"/>
    <w:rsid w:val="002477A0"/>
    <w:rsid w:val="002577AF"/>
    <w:rsid w:val="00260416"/>
    <w:rsid w:val="002614B3"/>
    <w:rsid w:val="002634E8"/>
    <w:rsid w:val="00265B51"/>
    <w:rsid w:val="00273965"/>
    <w:rsid w:val="002748B4"/>
    <w:rsid w:val="00280A9C"/>
    <w:rsid w:val="002824EE"/>
    <w:rsid w:val="0029090D"/>
    <w:rsid w:val="0029209B"/>
    <w:rsid w:val="00292C3D"/>
    <w:rsid w:val="00294930"/>
    <w:rsid w:val="00295B0F"/>
    <w:rsid w:val="002A311B"/>
    <w:rsid w:val="002A33C3"/>
    <w:rsid w:val="002A7DFE"/>
    <w:rsid w:val="002B43EF"/>
    <w:rsid w:val="002C43B3"/>
    <w:rsid w:val="002D3EA6"/>
    <w:rsid w:val="002D4756"/>
    <w:rsid w:val="002D6447"/>
    <w:rsid w:val="002E014E"/>
    <w:rsid w:val="002E7AB7"/>
    <w:rsid w:val="00300665"/>
    <w:rsid w:val="003022C5"/>
    <w:rsid w:val="00302F8D"/>
    <w:rsid w:val="00304503"/>
    <w:rsid w:val="003058EF"/>
    <w:rsid w:val="00307F27"/>
    <w:rsid w:val="003136E6"/>
    <w:rsid w:val="00321BAF"/>
    <w:rsid w:val="00322CA8"/>
    <w:rsid w:val="00324EE4"/>
    <w:rsid w:val="0032744A"/>
    <w:rsid w:val="0033276A"/>
    <w:rsid w:val="00332CDB"/>
    <w:rsid w:val="00333A9A"/>
    <w:rsid w:val="00336929"/>
    <w:rsid w:val="00336B16"/>
    <w:rsid w:val="00337387"/>
    <w:rsid w:val="00340463"/>
    <w:rsid w:val="00340638"/>
    <w:rsid w:val="00342A52"/>
    <w:rsid w:val="00345270"/>
    <w:rsid w:val="00346002"/>
    <w:rsid w:val="003468AD"/>
    <w:rsid w:val="003576E9"/>
    <w:rsid w:val="003620F8"/>
    <w:rsid w:val="00365A66"/>
    <w:rsid w:val="003726DB"/>
    <w:rsid w:val="003779E3"/>
    <w:rsid w:val="00381D5F"/>
    <w:rsid w:val="003835A6"/>
    <w:rsid w:val="003838BD"/>
    <w:rsid w:val="00393583"/>
    <w:rsid w:val="00396DEB"/>
    <w:rsid w:val="003A14C8"/>
    <w:rsid w:val="003A3611"/>
    <w:rsid w:val="003A4AE9"/>
    <w:rsid w:val="003A584B"/>
    <w:rsid w:val="003B03BD"/>
    <w:rsid w:val="003B0781"/>
    <w:rsid w:val="003B1ADF"/>
    <w:rsid w:val="003B3930"/>
    <w:rsid w:val="003B66AE"/>
    <w:rsid w:val="003B6A91"/>
    <w:rsid w:val="003C09AC"/>
    <w:rsid w:val="003C1ABC"/>
    <w:rsid w:val="003C25EB"/>
    <w:rsid w:val="003C2818"/>
    <w:rsid w:val="003C2B17"/>
    <w:rsid w:val="003C7A8D"/>
    <w:rsid w:val="003D1AF1"/>
    <w:rsid w:val="003D1F4F"/>
    <w:rsid w:val="003D4617"/>
    <w:rsid w:val="003D47A4"/>
    <w:rsid w:val="003D5A37"/>
    <w:rsid w:val="003D637C"/>
    <w:rsid w:val="003D6501"/>
    <w:rsid w:val="003E291E"/>
    <w:rsid w:val="003E3B08"/>
    <w:rsid w:val="003E4727"/>
    <w:rsid w:val="003E7C8F"/>
    <w:rsid w:val="003F23CA"/>
    <w:rsid w:val="003F5127"/>
    <w:rsid w:val="003F5F55"/>
    <w:rsid w:val="003F7361"/>
    <w:rsid w:val="00401DD5"/>
    <w:rsid w:val="00405581"/>
    <w:rsid w:val="0040649B"/>
    <w:rsid w:val="00406DF4"/>
    <w:rsid w:val="00411D1B"/>
    <w:rsid w:val="00413C03"/>
    <w:rsid w:val="00413F19"/>
    <w:rsid w:val="00417B6F"/>
    <w:rsid w:val="00417FEC"/>
    <w:rsid w:val="00420862"/>
    <w:rsid w:val="00421D5F"/>
    <w:rsid w:val="00422764"/>
    <w:rsid w:val="00422C19"/>
    <w:rsid w:val="00425727"/>
    <w:rsid w:val="00433DC8"/>
    <w:rsid w:val="004370FA"/>
    <w:rsid w:val="004405C1"/>
    <w:rsid w:val="0044581A"/>
    <w:rsid w:val="004471A3"/>
    <w:rsid w:val="004475E8"/>
    <w:rsid w:val="004517C4"/>
    <w:rsid w:val="00452DB4"/>
    <w:rsid w:val="004664B0"/>
    <w:rsid w:val="004706D7"/>
    <w:rsid w:val="00475633"/>
    <w:rsid w:val="00475BF6"/>
    <w:rsid w:val="004808E6"/>
    <w:rsid w:val="00482625"/>
    <w:rsid w:val="00485737"/>
    <w:rsid w:val="00490520"/>
    <w:rsid w:val="004943AA"/>
    <w:rsid w:val="00497080"/>
    <w:rsid w:val="0049789D"/>
    <w:rsid w:val="004A2977"/>
    <w:rsid w:val="004A3D2E"/>
    <w:rsid w:val="004B17D7"/>
    <w:rsid w:val="004B47C4"/>
    <w:rsid w:val="004B4EFF"/>
    <w:rsid w:val="004B5718"/>
    <w:rsid w:val="004C1441"/>
    <w:rsid w:val="004C4A7E"/>
    <w:rsid w:val="004C639C"/>
    <w:rsid w:val="004D3105"/>
    <w:rsid w:val="004D335D"/>
    <w:rsid w:val="004D4699"/>
    <w:rsid w:val="004E0387"/>
    <w:rsid w:val="004E2E99"/>
    <w:rsid w:val="004E5055"/>
    <w:rsid w:val="004F4150"/>
    <w:rsid w:val="004F7960"/>
    <w:rsid w:val="005014D8"/>
    <w:rsid w:val="00501FE9"/>
    <w:rsid w:val="00502388"/>
    <w:rsid w:val="00502BF5"/>
    <w:rsid w:val="005055BE"/>
    <w:rsid w:val="00512BBF"/>
    <w:rsid w:val="00523D4D"/>
    <w:rsid w:val="00530269"/>
    <w:rsid w:val="005328B0"/>
    <w:rsid w:val="00533CF6"/>
    <w:rsid w:val="005368CB"/>
    <w:rsid w:val="005401DB"/>
    <w:rsid w:val="0054295E"/>
    <w:rsid w:val="0054312D"/>
    <w:rsid w:val="005434EF"/>
    <w:rsid w:val="005447CE"/>
    <w:rsid w:val="0054509C"/>
    <w:rsid w:val="00545362"/>
    <w:rsid w:val="00545857"/>
    <w:rsid w:val="00546E86"/>
    <w:rsid w:val="0054705D"/>
    <w:rsid w:val="00550015"/>
    <w:rsid w:val="005505F3"/>
    <w:rsid w:val="0055134B"/>
    <w:rsid w:val="00561B22"/>
    <w:rsid w:val="005646E5"/>
    <w:rsid w:val="00565272"/>
    <w:rsid w:val="00575CF3"/>
    <w:rsid w:val="005773E3"/>
    <w:rsid w:val="005779FF"/>
    <w:rsid w:val="00582D1A"/>
    <w:rsid w:val="0058696E"/>
    <w:rsid w:val="00593019"/>
    <w:rsid w:val="00594F43"/>
    <w:rsid w:val="005952B2"/>
    <w:rsid w:val="00595DE4"/>
    <w:rsid w:val="005A23A5"/>
    <w:rsid w:val="005B5542"/>
    <w:rsid w:val="005B6734"/>
    <w:rsid w:val="005B6866"/>
    <w:rsid w:val="005C010E"/>
    <w:rsid w:val="005C221C"/>
    <w:rsid w:val="005C2CC3"/>
    <w:rsid w:val="005C47DD"/>
    <w:rsid w:val="005C717C"/>
    <w:rsid w:val="005D0CF7"/>
    <w:rsid w:val="005D1E12"/>
    <w:rsid w:val="005D6755"/>
    <w:rsid w:val="005D73E3"/>
    <w:rsid w:val="005E17D0"/>
    <w:rsid w:val="005E47F2"/>
    <w:rsid w:val="005E7004"/>
    <w:rsid w:val="005F0478"/>
    <w:rsid w:val="005F6661"/>
    <w:rsid w:val="006007CD"/>
    <w:rsid w:val="00603148"/>
    <w:rsid w:val="0060366E"/>
    <w:rsid w:val="0060375E"/>
    <w:rsid w:val="006070BB"/>
    <w:rsid w:val="00610AE2"/>
    <w:rsid w:val="00615D9C"/>
    <w:rsid w:val="0062253D"/>
    <w:rsid w:val="00625411"/>
    <w:rsid w:val="00626428"/>
    <w:rsid w:val="00630778"/>
    <w:rsid w:val="00631EEB"/>
    <w:rsid w:val="00640522"/>
    <w:rsid w:val="00642306"/>
    <w:rsid w:val="00642A60"/>
    <w:rsid w:val="00647E9E"/>
    <w:rsid w:val="006513BF"/>
    <w:rsid w:val="00655212"/>
    <w:rsid w:val="006560E0"/>
    <w:rsid w:val="006601F4"/>
    <w:rsid w:val="00660820"/>
    <w:rsid w:val="006610BF"/>
    <w:rsid w:val="00663739"/>
    <w:rsid w:val="00664A92"/>
    <w:rsid w:val="00666575"/>
    <w:rsid w:val="006759F9"/>
    <w:rsid w:val="00675DC9"/>
    <w:rsid w:val="0067762C"/>
    <w:rsid w:val="00680D84"/>
    <w:rsid w:val="00684B71"/>
    <w:rsid w:val="006867D2"/>
    <w:rsid w:val="0069303F"/>
    <w:rsid w:val="00693319"/>
    <w:rsid w:val="006939DE"/>
    <w:rsid w:val="00696E95"/>
    <w:rsid w:val="006A16B1"/>
    <w:rsid w:val="006A2E5A"/>
    <w:rsid w:val="006A7629"/>
    <w:rsid w:val="006B085E"/>
    <w:rsid w:val="006B39FE"/>
    <w:rsid w:val="006B43D6"/>
    <w:rsid w:val="006C4E78"/>
    <w:rsid w:val="006C5E71"/>
    <w:rsid w:val="006D2253"/>
    <w:rsid w:val="006D3489"/>
    <w:rsid w:val="006D5307"/>
    <w:rsid w:val="006D7828"/>
    <w:rsid w:val="006E000C"/>
    <w:rsid w:val="006E0D5D"/>
    <w:rsid w:val="006E1D90"/>
    <w:rsid w:val="006E1F0C"/>
    <w:rsid w:val="006E3403"/>
    <w:rsid w:val="006E6604"/>
    <w:rsid w:val="006F4FB5"/>
    <w:rsid w:val="00700318"/>
    <w:rsid w:val="00700C51"/>
    <w:rsid w:val="00706F15"/>
    <w:rsid w:val="00711395"/>
    <w:rsid w:val="00717668"/>
    <w:rsid w:val="007265A9"/>
    <w:rsid w:val="00733D4F"/>
    <w:rsid w:val="0073697A"/>
    <w:rsid w:val="007376AE"/>
    <w:rsid w:val="0074087C"/>
    <w:rsid w:val="007416D6"/>
    <w:rsid w:val="00742A6C"/>
    <w:rsid w:val="00743C56"/>
    <w:rsid w:val="007440C3"/>
    <w:rsid w:val="00747C1D"/>
    <w:rsid w:val="007519F0"/>
    <w:rsid w:val="00752659"/>
    <w:rsid w:val="0076083E"/>
    <w:rsid w:val="00760E58"/>
    <w:rsid w:val="0076439A"/>
    <w:rsid w:val="007654DF"/>
    <w:rsid w:val="00772867"/>
    <w:rsid w:val="00774CE5"/>
    <w:rsid w:val="007753EC"/>
    <w:rsid w:val="00775D29"/>
    <w:rsid w:val="007839F7"/>
    <w:rsid w:val="0079207D"/>
    <w:rsid w:val="00794965"/>
    <w:rsid w:val="00795C78"/>
    <w:rsid w:val="007A2233"/>
    <w:rsid w:val="007A3A16"/>
    <w:rsid w:val="007A53FA"/>
    <w:rsid w:val="007A7946"/>
    <w:rsid w:val="007B29F4"/>
    <w:rsid w:val="007B4ED0"/>
    <w:rsid w:val="007B51C6"/>
    <w:rsid w:val="007B5820"/>
    <w:rsid w:val="007B59C3"/>
    <w:rsid w:val="007B601D"/>
    <w:rsid w:val="007C02A2"/>
    <w:rsid w:val="007C6FF1"/>
    <w:rsid w:val="007C7D40"/>
    <w:rsid w:val="007C7F3A"/>
    <w:rsid w:val="007D05BD"/>
    <w:rsid w:val="007D1E2F"/>
    <w:rsid w:val="007D5A1E"/>
    <w:rsid w:val="007D783C"/>
    <w:rsid w:val="007E18DC"/>
    <w:rsid w:val="007E22C8"/>
    <w:rsid w:val="007E6791"/>
    <w:rsid w:val="007F2234"/>
    <w:rsid w:val="007F495D"/>
    <w:rsid w:val="007F4E7B"/>
    <w:rsid w:val="007F68F3"/>
    <w:rsid w:val="00800BDD"/>
    <w:rsid w:val="00807AA8"/>
    <w:rsid w:val="0081126C"/>
    <w:rsid w:val="00811466"/>
    <w:rsid w:val="008127F2"/>
    <w:rsid w:val="0081338D"/>
    <w:rsid w:val="008157EB"/>
    <w:rsid w:val="00816601"/>
    <w:rsid w:val="00817FC0"/>
    <w:rsid w:val="00820681"/>
    <w:rsid w:val="00820F60"/>
    <w:rsid w:val="00821DC9"/>
    <w:rsid w:val="00823F2F"/>
    <w:rsid w:val="008244CD"/>
    <w:rsid w:val="00824B9A"/>
    <w:rsid w:val="00832B96"/>
    <w:rsid w:val="008335A4"/>
    <w:rsid w:val="008335B0"/>
    <w:rsid w:val="008346E0"/>
    <w:rsid w:val="00835520"/>
    <w:rsid w:val="00836AF6"/>
    <w:rsid w:val="00841F17"/>
    <w:rsid w:val="00846037"/>
    <w:rsid w:val="00850E9E"/>
    <w:rsid w:val="0085190B"/>
    <w:rsid w:val="00854035"/>
    <w:rsid w:val="008670D2"/>
    <w:rsid w:val="00876157"/>
    <w:rsid w:val="0088017B"/>
    <w:rsid w:val="00880D14"/>
    <w:rsid w:val="008832D0"/>
    <w:rsid w:val="008870B8"/>
    <w:rsid w:val="0089127A"/>
    <w:rsid w:val="00891C01"/>
    <w:rsid w:val="00897D87"/>
    <w:rsid w:val="008A697B"/>
    <w:rsid w:val="008A6DED"/>
    <w:rsid w:val="008A7660"/>
    <w:rsid w:val="008A7FC8"/>
    <w:rsid w:val="008B3B06"/>
    <w:rsid w:val="008B62DC"/>
    <w:rsid w:val="008B7544"/>
    <w:rsid w:val="008C07DC"/>
    <w:rsid w:val="008C0DF5"/>
    <w:rsid w:val="008C0E5F"/>
    <w:rsid w:val="008C3322"/>
    <w:rsid w:val="008C6E3C"/>
    <w:rsid w:val="008C7FCD"/>
    <w:rsid w:val="008D3537"/>
    <w:rsid w:val="008D3A05"/>
    <w:rsid w:val="008D5EB7"/>
    <w:rsid w:val="008D6856"/>
    <w:rsid w:val="008D720E"/>
    <w:rsid w:val="008E0337"/>
    <w:rsid w:val="008E07D5"/>
    <w:rsid w:val="008E741E"/>
    <w:rsid w:val="008E7D37"/>
    <w:rsid w:val="008F3340"/>
    <w:rsid w:val="008F4EF6"/>
    <w:rsid w:val="009072FA"/>
    <w:rsid w:val="00907B64"/>
    <w:rsid w:val="00910D88"/>
    <w:rsid w:val="009125D9"/>
    <w:rsid w:val="009205D0"/>
    <w:rsid w:val="009277C5"/>
    <w:rsid w:val="009329A4"/>
    <w:rsid w:val="009341C0"/>
    <w:rsid w:val="00937950"/>
    <w:rsid w:val="009404FF"/>
    <w:rsid w:val="009421F9"/>
    <w:rsid w:val="00951C8D"/>
    <w:rsid w:val="00966943"/>
    <w:rsid w:val="00966AC0"/>
    <w:rsid w:val="00970249"/>
    <w:rsid w:val="0097105B"/>
    <w:rsid w:val="00973034"/>
    <w:rsid w:val="00986B80"/>
    <w:rsid w:val="00987DB1"/>
    <w:rsid w:val="00991BA2"/>
    <w:rsid w:val="009926D0"/>
    <w:rsid w:val="009935E5"/>
    <w:rsid w:val="00994605"/>
    <w:rsid w:val="009951A6"/>
    <w:rsid w:val="009A0946"/>
    <w:rsid w:val="009A2FB1"/>
    <w:rsid w:val="009A4D9F"/>
    <w:rsid w:val="009A4E4C"/>
    <w:rsid w:val="009A6298"/>
    <w:rsid w:val="009A7863"/>
    <w:rsid w:val="009B057A"/>
    <w:rsid w:val="009B07C3"/>
    <w:rsid w:val="009B3ADB"/>
    <w:rsid w:val="009B5312"/>
    <w:rsid w:val="009B7378"/>
    <w:rsid w:val="009C337C"/>
    <w:rsid w:val="009C4031"/>
    <w:rsid w:val="009D2B2C"/>
    <w:rsid w:val="009D65C7"/>
    <w:rsid w:val="009D6DD1"/>
    <w:rsid w:val="009E2A2B"/>
    <w:rsid w:val="009E678C"/>
    <w:rsid w:val="009E7FA5"/>
    <w:rsid w:val="009F59F9"/>
    <w:rsid w:val="00A1024E"/>
    <w:rsid w:val="00A13EAE"/>
    <w:rsid w:val="00A14BDD"/>
    <w:rsid w:val="00A2137E"/>
    <w:rsid w:val="00A23E6F"/>
    <w:rsid w:val="00A241E7"/>
    <w:rsid w:val="00A40506"/>
    <w:rsid w:val="00A41BFE"/>
    <w:rsid w:val="00A42FD2"/>
    <w:rsid w:val="00A458C7"/>
    <w:rsid w:val="00A46B54"/>
    <w:rsid w:val="00A62154"/>
    <w:rsid w:val="00A6368D"/>
    <w:rsid w:val="00A6473C"/>
    <w:rsid w:val="00A71BAF"/>
    <w:rsid w:val="00A764E8"/>
    <w:rsid w:val="00A831DE"/>
    <w:rsid w:val="00A83C81"/>
    <w:rsid w:val="00A90A69"/>
    <w:rsid w:val="00A913F4"/>
    <w:rsid w:val="00A9488C"/>
    <w:rsid w:val="00A977A6"/>
    <w:rsid w:val="00AA1B05"/>
    <w:rsid w:val="00AA3759"/>
    <w:rsid w:val="00AA76AF"/>
    <w:rsid w:val="00AB1399"/>
    <w:rsid w:val="00AB4933"/>
    <w:rsid w:val="00AB5EBE"/>
    <w:rsid w:val="00AB7DCC"/>
    <w:rsid w:val="00AD2B0B"/>
    <w:rsid w:val="00AD3026"/>
    <w:rsid w:val="00AD4CEF"/>
    <w:rsid w:val="00AD55C3"/>
    <w:rsid w:val="00AD7A6A"/>
    <w:rsid w:val="00AE3910"/>
    <w:rsid w:val="00AF26A2"/>
    <w:rsid w:val="00AF277C"/>
    <w:rsid w:val="00AF46DE"/>
    <w:rsid w:val="00B012D5"/>
    <w:rsid w:val="00B038D3"/>
    <w:rsid w:val="00B049A0"/>
    <w:rsid w:val="00B052A5"/>
    <w:rsid w:val="00B0584B"/>
    <w:rsid w:val="00B14CB2"/>
    <w:rsid w:val="00B14DD5"/>
    <w:rsid w:val="00B200EB"/>
    <w:rsid w:val="00B241B6"/>
    <w:rsid w:val="00B24926"/>
    <w:rsid w:val="00B24B3E"/>
    <w:rsid w:val="00B34F41"/>
    <w:rsid w:val="00B35AC7"/>
    <w:rsid w:val="00B36E54"/>
    <w:rsid w:val="00B371C4"/>
    <w:rsid w:val="00B4373C"/>
    <w:rsid w:val="00B44199"/>
    <w:rsid w:val="00B447EC"/>
    <w:rsid w:val="00B46FD6"/>
    <w:rsid w:val="00B51442"/>
    <w:rsid w:val="00B52719"/>
    <w:rsid w:val="00B5598F"/>
    <w:rsid w:val="00B55BA6"/>
    <w:rsid w:val="00B5616D"/>
    <w:rsid w:val="00B60531"/>
    <w:rsid w:val="00B61F73"/>
    <w:rsid w:val="00B64DE2"/>
    <w:rsid w:val="00B72808"/>
    <w:rsid w:val="00B8009D"/>
    <w:rsid w:val="00B839D5"/>
    <w:rsid w:val="00B86EA3"/>
    <w:rsid w:val="00B874E9"/>
    <w:rsid w:val="00B87CD4"/>
    <w:rsid w:val="00B92790"/>
    <w:rsid w:val="00B939AF"/>
    <w:rsid w:val="00B94DA9"/>
    <w:rsid w:val="00BA1FC9"/>
    <w:rsid w:val="00BA312B"/>
    <w:rsid w:val="00BA48D9"/>
    <w:rsid w:val="00BB12B9"/>
    <w:rsid w:val="00BB1FF5"/>
    <w:rsid w:val="00BB3695"/>
    <w:rsid w:val="00BB3C3F"/>
    <w:rsid w:val="00BB7466"/>
    <w:rsid w:val="00BC3713"/>
    <w:rsid w:val="00BC691F"/>
    <w:rsid w:val="00BD20B5"/>
    <w:rsid w:val="00BD2F2F"/>
    <w:rsid w:val="00BD4F1A"/>
    <w:rsid w:val="00BD78F8"/>
    <w:rsid w:val="00BD7A3E"/>
    <w:rsid w:val="00BE0193"/>
    <w:rsid w:val="00BE24B1"/>
    <w:rsid w:val="00BE7574"/>
    <w:rsid w:val="00BE7864"/>
    <w:rsid w:val="00BF0FFF"/>
    <w:rsid w:val="00C01600"/>
    <w:rsid w:val="00C016C1"/>
    <w:rsid w:val="00C02C17"/>
    <w:rsid w:val="00C0378A"/>
    <w:rsid w:val="00C055F0"/>
    <w:rsid w:val="00C1241B"/>
    <w:rsid w:val="00C14768"/>
    <w:rsid w:val="00C14C03"/>
    <w:rsid w:val="00C1509D"/>
    <w:rsid w:val="00C23FE8"/>
    <w:rsid w:val="00C33ABF"/>
    <w:rsid w:val="00C353E8"/>
    <w:rsid w:val="00C3769F"/>
    <w:rsid w:val="00C377DD"/>
    <w:rsid w:val="00C37854"/>
    <w:rsid w:val="00C40E7C"/>
    <w:rsid w:val="00C418CA"/>
    <w:rsid w:val="00C42C21"/>
    <w:rsid w:val="00C4558B"/>
    <w:rsid w:val="00C46972"/>
    <w:rsid w:val="00C46B29"/>
    <w:rsid w:val="00C514A9"/>
    <w:rsid w:val="00C6285C"/>
    <w:rsid w:val="00C732C8"/>
    <w:rsid w:val="00C7359F"/>
    <w:rsid w:val="00C74EC6"/>
    <w:rsid w:val="00C75FE9"/>
    <w:rsid w:val="00C76045"/>
    <w:rsid w:val="00C81B03"/>
    <w:rsid w:val="00C8306C"/>
    <w:rsid w:val="00C857E8"/>
    <w:rsid w:val="00C93AE5"/>
    <w:rsid w:val="00C94E47"/>
    <w:rsid w:val="00C97A75"/>
    <w:rsid w:val="00CA5F9E"/>
    <w:rsid w:val="00CA7330"/>
    <w:rsid w:val="00CA7EE8"/>
    <w:rsid w:val="00CB046D"/>
    <w:rsid w:val="00CB363C"/>
    <w:rsid w:val="00CB5142"/>
    <w:rsid w:val="00CB542E"/>
    <w:rsid w:val="00CB575D"/>
    <w:rsid w:val="00CB6D91"/>
    <w:rsid w:val="00CC477A"/>
    <w:rsid w:val="00CC6102"/>
    <w:rsid w:val="00CD3A8C"/>
    <w:rsid w:val="00CD4A5A"/>
    <w:rsid w:val="00CD6311"/>
    <w:rsid w:val="00CD79B4"/>
    <w:rsid w:val="00CE0168"/>
    <w:rsid w:val="00CE27FB"/>
    <w:rsid w:val="00CE3C57"/>
    <w:rsid w:val="00D04909"/>
    <w:rsid w:val="00D11DF3"/>
    <w:rsid w:val="00D1422C"/>
    <w:rsid w:val="00D17F7D"/>
    <w:rsid w:val="00D2410E"/>
    <w:rsid w:val="00D33EF5"/>
    <w:rsid w:val="00D36165"/>
    <w:rsid w:val="00D42EDB"/>
    <w:rsid w:val="00D43F01"/>
    <w:rsid w:val="00D44C8F"/>
    <w:rsid w:val="00D5098E"/>
    <w:rsid w:val="00D54558"/>
    <w:rsid w:val="00D54AB9"/>
    <w:rsid w:val="00D553F4"/>
    <w:rsid w:val="00D60B8C"/>
    <w:rsid w:val="00D62C29"/>
    <w:rsid w:val="00D66F7D"/>
    <w:rsid w:val="00D6750D"/>
    <w:rsid w:val="00D71F98"/>
    <w:rsid w:val="00D74124"/>
    <w:rsid w:val="00D748C5"/>
    <w:rsid w:val="00D86A27"/>
    <w:rsid w:val="00D9016F"/>
    <w:rsid w:val="00D90D91"/>
    <w:rsid w:val="00D90E4B"/>
    <w:rsid w:val="00D97D03"/>
    <w:rsid w:val="00DA15A4"/>
    <w:rsid w:val="00DA319E"/>
    <w:rsid w:val="00DA6B48"/>
    <w:rsid w:val="00DB2224"/>
    <w:rsid w:val="00DB30A4"/>
    <w:rsid w:val="00DB6B61"/>
    <w:rsid w:val="00DB77A4"/>
    <w:rsid w:val="00DC0288"/>
    <w:rsid w:val="00DC6989"/>
    <w:rsid w:val="00DD07C4"/>
    <w:rsid w:val="00DE448D"/>
    <w:rsid w:val="00DE5975"/>
    <w:rsid w:val="00DE61F5"/>
    <w:rsid w:val="00DF17FA"/>
    <w:rsid w:val="00DF19D6"/>
    <w:rsid w:val="00E007F3"/>
    <w:rsid w:val="00E0347E"/>
    <w:rsid w:val="00E04D59"/>
    <w:rsid w:val="00E10FAA"/>
    <w:rsid w:val="00E1292E"/>
    <w:rsid w:val="00E14BA0"/>
    <w:rsid w:val="00E1745E"/>
    <w:rsid w:val="00E267BC"/>
    <w:rsid w:val="00E3047D"/>
    <w:rsid w:val="00E367AC"/>
    <w:rsid w:val="00E37C2D"/>
    <w:rsid w:val="00E37F8B"/>
    <w:rsid w:val="00E4051D"/>
    <w:rsid w:val="00E40B1D"/>
    <w:rsid w:val="00E431CC"/>
    <w:rsid w:val="00E439B3"/>
    <w:rsid w:val="00E5038C"/>
    <w:rsid w:val="00E513DC"/>
    <w:rsid w:val="00E5627C"/>
    <w:rsid w:val="00E563F1"/>
    <w:rsid w:val="00E610DF"/>
    <w:rsid w:val="00E63B2A"/>
    <w:rsid w:val="00E665E5"/>
    <w:rsid w:val="00E70594"/>
    <w:rsid w:val="00E71D3D"/>
    <w:rsid w:val="00E735D9"/>
    <w:rsid w:val="00E81F82"/>
    <w:rsid w:val="00E822B1"/>
    <w:rsid w:val="00E873A2"/>
    <w:rsid w:val="00EA0A44"/>
    <w:rsid w:val="00EA5B4C"/>
    <w:rsid w:val="00EB041E"/>
    <w:rsid w:val="00EB51E4"/>
    <w:rsid w:val="00EB7741"/>
    <w:rsid w:val="00EC311C"/>
    <w:rsid w:val="00EC40F3"/>
    <w:rsid w:val="00ED3191"/>
    <w:rsid w:val="00ED5170"/>
    <w:rsid w:val="00EE0A82"/>
    <w:rsid w:val="00EE166B"/>
    <w:rsid w:val="00EE2B6F"/>
    <w:rsid w:val="00EE2CDB"/>
    <w:rsid w:val="00EE3694"/>
    <w:rsid w:val="00EE731F"/>
    <w:rsid w:val="00EE7D97"/>
    <w:rsid w:val="00EE7FA7"/>
    <w:rsid w:val="00EF51B9"/>
    <w:rsid w:val="00F00739"/>
    <w:rsid w:val="00F00CB0"/>
    <w:rsid w:val="00F012C5"/>
    <w:rsid w:val="00F03491"/>
    <w:rsid w:val="00F15F26"/>
    <w:rsid w:val="00F16DEB"/>
    <w:rsid w:val="00F20B72"/>
    <w:rsid w:val="00F21726"/>
    <w:rsid w:val="00F220B3"/>
    <w:rsid w:val="00F256C1"/>
    <w:rsid w:val="00F25FF1"/>
    <w:rsid w:val="00F26508"/>
    <w:rsid w:val="00F26932"/>
    <w:rsid w:val="00F30622"/>
    <w:rsid w:val="00F316D6"/>
    <w:rsid w:val="00F3414E"/>
    <w:rsid w:val="00F375CA"/>
    <w:rsid w:val="00F40361"/>
    <w:rsid w:val="00F41455"/>
    <w:rsid w:val="00F46F51"/>
    <w:rsid w:val="00F5072B"/>
    <w:rsid w:val="00F5342B"/>
    <w:rsid w:val="00F563F6"/>
    <w:rsid w:val="00F61ECC"/>
    <w:rsid w:val="00F6394D"/>
    <w:rsid w:val="00F660FD"/>
    <w:rsid w:val="00F72329"/>
    <w:rsid w:val="00F73CA0"/>
    <w:rsid w:val="00F80F22"/>
    <w:rsid w:val="00F81F10"/>
    <w:rsid w:val="00F93F04"/>
    <w:rsid w:val="00F966E4"/>
    <w:rsid w:val="00F97ABF"/>
    <w:rsid w:val="00FA71BE"/>
    <w:rsid w:val="00FB04EA"/>
    <w:rsid w:val="00FB485E"/>
    <w:rsid w:val="00FB5EC4"/>
    <w:rsid w:val="00FB62A2"/>
    <w:rsid w:val="00FB7A3B"/>
    <w:rsid w:val="00FC1BF1"/>
    <w:rsid w:val="00FC6A8C"/>
    <w:rsid w:val="00FD01B7"/>
    <w:rsid w:val="00FD75E1"/>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6">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6"/>
    <w:next w:val="a6"/>
    <w:link w:val="10"/>
    <w:uiPriority w:val="9"/>
    <w:qFormat/>
    <w:rsid w:val="00097685"/>
    <w:pPr>
      <w:keepNext/>
      <w:keepLines/>
      <w:spacing w:before="480" w:after="0"/>
      <w:outlineLvl w:val="0"/>
    </w:pPr>
    <w:rPr>
      <w:rFonts w:ascii="Times New Roman" w:eastAsia="MS Gothic" w:hAnsi="Times New Roman"/>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6"/>
    <w:next w:val="-3"/>
    <w:link w:val="23"/>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6"/>
    <w:next w:val="a6"/>
    <w:link w:val="31"/>
    <w:qFormat/>
    <w:rsid w:val="00097685"/>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6"/>
    <w:next w:val="a6"/>
    <w:link w:val="41"/>
    <w:qFormat/>
    <w:rsid w:val="00097685"/>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6"/>
    <w:next w:val="a6"/>
    <w:link w:val="51"/>
    <w:qFormat/>
    <w:rsid w:val="00097685"/>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6"/>
    <w:next w:val="a6"/>
    <w:link w:val="61"/>
    <w:qFormat/>
    <w:rsid w:val="00097685"/>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6"/>
    <w:next w:val="a6"/>
    <w:link w:val="70"/>
    <w:qFormat/>
    <w:rsid w:val="00097685"/>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6"/>
    <w:next w:val="a6"/>
    <w:link w:val="80"/>
    <w:qFormat/>
    <w:rsid w:val="00097685"/>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6"/>
    <w:next w:val="a6"/>
    <w:link w:val="90"/>
    <w:qFormat/>
    <w:rsid w:val="00097685"/>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List Paragraph"/>
    <w:basedOn w:val="a6"/>
    <w:link w:val="ab"/>
    <w:uiPriority w:val="99"/>
    <w:qFormat/>
    <w:rsid w:val="00D90E4B"/>
    <w:pPr>
      <w:ind w:left="720"/>
      <w:contextualSpacing/>
    </w:pPr>
  </w:style>
  <w:style w:type="character" w:styleId="ac">
    <w:name w:val="Hyperlink"/>
    <w:rsid w:val="00D90E4B"/>
    <w:rPr>
      <w:color w:val="0000FF"/>
      <w:u w:val="single"/>
    </w:rPr>
  </w:style>
  <w:style w:type="paragraph" w:customStyle="1" w:styleId="ConsPlusNormal">
    <w:name w:val="ConsPlusNormal"/>
    <w:link w:val="ConsPlusNormal0"/>
    <w:rsid w:val="007E6791"/>
    <w:pPr>
      <w:autoSpaceDE w:val="0"/>
      <w:autoSpaceDN w:val="0"/>
      <w:adjustRightInd w:val="0"/>
      <w:ind w:firstLine="720"/>
    </w:pPr>
    <w:rPr>
      <w:rFonts w:ascii="Arial" w:eastAsia="Times New Roman" w:hAnsi="Arial"/>
      <w:sz w:val="24"/>
      <w:szCs w:val="24"/>
    </w:rPr>
  </w:style>
  <w:style w:type="paragraph" w:styleId="ad">
    <w:name w:val="header"/>
    <w:basedOn w:val="a6"/>
    <w:link w:val="ae"/>
    <w:uiPriority w:val="99"/>
    <w:unhideWhenUsed/>
    <w:rsid w:val="004471A3"/>
    <w:pPr>
      <w:tabs>
        <w:tab w:val="center" w:pos="4677"/>
        <w:tab w:val="right" w:pos="9355"/>
      </w:tabs>
      <w:spacing w:after="0" w:line="240" w:lineRule="auto"/>
    </w:pPr>
  </w:style>
  <w:style w:type="character" w:customStyle="1" w:styleId="ae">
    <w:name w:val="Верхний колонтитул Знак"/>
    <w:link w:val="ad"/>
    <w:uiPriority w:val="99"/>
    <w:rsid w:val="004471A3"/>
    <w:rPr>
      <w:rFonts w:ascii="Proxima Nova ExCn Rg" w:hAnsi="Proxima Nova ExCn Rg" w:cs="Times New Roman"/>
      <w:sz w:val="28"/>
      <w:szCs w:val="28"/>
    </w:rPr>
  </w:style>
  <w:style w:type="paragraph" w:styleId="af">
    <w:name w:val="footer"/>
    <w:basedOn w:val="a6"/>
    <w:link w:val="af0"/>
    <w:uiPriority w:val="99"/>
    <w:unhideWhenUsed/>
    <w:rsid w:val="004471A3"/>
    <w:pPr>
      <w:tabs>
        <w:tab w:val="center" w:pos="4677"/>
        <w:tab w:val="right" w:pos="9355"/>
      </w:tabs>
      <w:spacing w:after="0" w:line="240" w:lineRule="auto"/>
    </w:pPr>
  </w:style>
  <w:style w:type="character" w:customStyle="1" w:styleId="af0">
    <w:name w:val="Нижний колонтитул Знак"/>
    <w:link w:val="af"/>
    <w:uiPriority w:val="99"/>
    <w:rsid w:val="004471A3"/>
    <w:rPr>
      <w:rFonts w:ascii="Proxima Nova ExCn Rg" w:hAnsi="Proxima Nova ExCn Rg" w:cs="Times New Roman"/>
      <w:sz w:val="28"/>
      <w:szCs w:val="28"/>
    </w:rPr>
  </w:style>
  <w:style w:type="character" w:styleId="af1">
    <w:name w:val="page number"/>
    <w:basedOn w:val="a7"/>
    <w:rsid w:val="008C7FCD"/>
  </w:style>
  <w:style w:type="table" w:styleId="af2">
    <w:name w:val="Table Grid"/>
    <w:basedOn w:val="a8"/>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6"/>
    <w:link w:val="af4"/>
    <w:uiPriority w:val="99"/>
    <w:semiHidden/>
    <w:unhideWhenUsed/>
    <w:rsid w:val="00663739"/>
    <w:pPr>
      <w:spacing w:after="0" w:line="240" w:lineRule="auto"/>
    </w:pPr>
    <w:rPr>
      <w:rFonts w:ascii="Tahoma" w:hAnsi="Tahoma"/>
      <w:sz w:val="16"/>
      <w:szCs w:val="16"/>
    </w:rPr>
  </w:style>
  <w:style w:type="character" w:customStyle="1" w:styleId="af4">
    <w:name w:val="Текст выноски Знак"/>
    <w:link w:val="af3"/>
    <w:uiPriority w:val="99"/>
    <w:semiHidden/>
    <w:rsid w:val="00663739"/>
    <w:rPr>
      <w:rFonts w:ascii="Tahoma" w:hAnsi="Tahoma" w:cs="Tahoma"/>
      <w:sz w:val="16"/>
      <w:szCs w:val="16"/>
    </w:rPr>
  </w:style>
  <w:style w:type="character" w:customStyle="1" w:styleId="ab">
    <w:name w:val="Абзац списка Знак"/>
    <w:link w:val="aa"/>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2"/>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b/>
      <w:bCs/>
    </w:rPr>
  </w:style>
  <w:style w:type="character" w:customStyle="1" w:styleId="41">
    <w:name w:val="Заголовок 4 Знак"/>
    <w:link w:val="40"/>
    <w:rsid w:val="00097685"/>
    <w:rPr>
      <w:rFonts w:ascii="Times New Roman" w:eastAsia="Times New Roman" w:hAnsi="Times New Roman"/>
      <w:b/>
      <w:bCs/>
      <w:i/>
      <w:iCs/>
    </w:rPr>
  </w:style>
  <w:style w:type="character" w:customStyle="1" w:styleId="51">
    <w:name w:val="Заголовок 5 Знак"/>
    <w:link w:val="50"/>
    <w:rsid w:val="00097685"/>
    <w:rPr>
      <w:rFonts w:ascii="Times New Roman" w:eastAsia="Times New Roman" w:hAnsi="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b/>
      <w:bCs/>
    </w:rPr>
  </w:style>
  <w:style w:type="character" w:customStyle="1" w:styleId="70">
    <w:name w:val="Заголовок 7 Знак"/>
    <w:aliases w:val="RTC7 Знак"/>
    <w:link w:val="7"/>
    <w:rsid w:val="00097685"/>
    <w:rPr>
      <w:rFonts w:ascii="Times New Roman" w:eastAsia="Times New Roman" w:hAnsi="Times New Roman"/>
      <w:sz w:val="26"/>
      <w:szCs w:val="26"/>
    </w:rPr>
  </w:style>
  <w:style w:type="character" w:customStyle="1" w:styleId="80">
    <w:name w:val="Заголовок 8 Знак"/>
    <w:link w:val="8"/>
    <w:rsid w:val="00097685"/>
    <w:rPr>
      <w:rFonts w:ascii="Times New Roman" w:eastAsia="Times New Roman" w:hAnsi="Times New Roman"/>
      <w:i/>
      <w:iCs/>
      <w:sz w:val="26"/>
      <w:szCs w:val="26"/>
    </w:rPr>
  </w:style>
  <w:style w:type="character" w:customStyle="1" w:styleId="90">
    <w:name w:val="Заголовок 9 Знак"/>
    <w:link w:val="9"/>
    <w:rsid w:val="00097685"/>
    <w:rPr>
      <w:rFonts w:ascii="Arial" w:eastAsia="Times New Roman" w:hAnsi="Arial"/>
    </w:rPr>
  </w:style>
  <w:style w:type="numbering" w:customStyle="1" w:styleId="a2">
    <w:name w:val="НЦРТ Положение"/>
    <w:uiPriority w:val="99"/>
    <w:rsid w:val="00097685"/>
    <w:pPr>
      <w:numPr>
        <w:numId w:val="2"/>
      </w:numPr>
    </w:pPr>
  </w:style>
  <w:style w:type="character" w:customStyle="1" w:styleId="af5">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6"/>
    <w:link w:val="af5"/>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6"/>
    <w:rsid w:val="00097685"/>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6">
    <w:name w:val="annotation reference"/>
    <w:uiPriority w:val="99"/>
    <w:unhideWhenUsed/>
    <w:rsid w:val="00097685"/>
    <w:rPr>
      <w:sz w:val="16"/>
      <w:szCs w:val="16"/>
    </w:rPr>
  </w:style>
  <w:style w:type="paragraph" w:styleId="af7">
    <w:name w:val="annotation text"/>
    <w:basedOn w:val="a6"/>
    <w:link w:val="af8"/>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8">
    <w:name w:val="Текст примечания Знак"/>
    <w:link w:val="af7"/>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6"/>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6"/>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6"/>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6"/>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6"/>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6"/>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6"/>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9">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a">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3">
    <w:name w:val="annotation subject"/>
    <w:basedOn w:val="af7"/>
    <w:next w:val="af7"/>
    <w:link w:val="afb"/>
    <w:unhideWhenUsed/>
    <w:rsid w:val="00097685"/>
    <w:pPr>
      <w:numPr>
        <w:ilvl w:val="1"/>
        <w:numId w:val="2"/>
      </w:numPr>
      <w:spacing w:after="200"/>
      <w:ind w:left="1701" w:hanging="283"/>
    </w:pPr>
    <w:rPr>
      <w:rFonts w:ascii="Calibri" w:hAnsi="Calibri"/>
      <w:b/>
      <w:bCs/>
    </w:rPr>
  </w:style>
  <w:style w:type="character" w:customStyle="1" w:styleId="afb">
    <w:name w:val="Тема примечания Знак"/>
    <w:link w:val="a3"/>
    <w:rsid w:val="00097685"/>
    <w:rPr>
      <w:rFonts w:eastAsia="Arial Unicode MS"/>
      <w:b/>
      <w:bCs/>
      <w:color w:val="000000"/>
    </w:rPr>
  </w:style>
  <w:style w:type="character" w:customStyle="1" w:styleId="apple-style-span">
    <w:name w:val="apple-style-span"/>
    <w:basedOn w:val="a7"/>
    <w:rsid w:val="00097685"/>
  </w:style>
  <w:style w:type="character" w:styleId="afc">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6"/>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d">
    <w:name w:val="Пункт_б/н"/>
    <w:basedOn w:val="a6"/>
    <w:rsid w:val="00097685"/>
    <w:pPr>
      <w:spacing w:after="0" w:line="360" w:lineRule="auto"/>
      <w:ind w:left="1134"/>
      <w:jc w:val="both"/>
    </w:pPr>
    <w:rPr>
      <w:rFonts w:ascii="Times New Roman" w:eastAsia="Times New Roman" w:hAnsi="Times New Roman"/>
      <w:snapToGrid w:val="0"/>
      <w:lang w:eastAsia="ru-RU"/>
    </w:rPr>
  </w:style>
  <w:style w:type="paragraph" w:customStyle="1" w:styleId="afe">
    <w:name w:val="Примечание"/>
    <w:basedOn w:val="a6"/>
    <w:link w:val="aff"/>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f">
    <w:name w:val="Примечание Знак"/>
    <w:link w:val="afe"/>
    <w:rsid w:val="00097685"/>
    <w:rPr>
      <w:rFonts w:ascii="Times New Roman" w:eastAsia="Times New Roman" w:hAnsi="Times New Roman" w:cs="Times New Roman"/>
      <w:snapToGrid w:val="0"/>
      <w:spacing w:val="20"/>
      <w:sz w:val="24"/>
      <w:szCs w:val="20"/>
      <w:lang w:eastAsia="ru-RU"/>
    </w:rPr>
  </w:style>
  <w:style w:type="paragraph" w:customStyle="1" w:styleId="aff0">
    <w:name w:val="Пункт Знак"/>
    <w:basedOn w:val="a6"/>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1">
    <w:name w:val="Подпункт"/>
    <w:basedOn w:val="aff0"/>
    <w:link w:val="14"/>
    <w:rsid w:val="00097685"/>
    <w:pPr>
      <w:tabs>
        <w:tab w:val="clear" w:pos="1134"/>
        <w:tab w:val="clear" w:pos="1844"/>
        <w:tab w:val="num" w:pos="993"/>
      </w:tabs>
      <w:ind w:left="993" w:hanging="851"/>
    </w:pPr>
  </w:style>
  <w:style w:type="paragraph" w:customStyle="1" w:styleId="aff2">
    <w:name w:val="Подподпункт"/>
    <w:basedOn w:val="aff1"/>
    <w:link w:val="aff3"/>
    <w:rsid w:val="00097685"/>
    <w:pPr>
      <w:tabs>
        <w:tab w:val="clear" w:pos="993"/>
        <w:tab w:val="left" w:pos="1134"/>
        <w:tab w:val="left" w:pos="1418"/>
        <w:tab w:val="num" w:pos="2127"/>
      </w:tabs>
      <w:ind w:left="2127" w:hanging="567"/>
    </w:pPr>
    <w:rPr>
      <w:snapToGrid/>
    </w:rPr>
  </w:style>
  <w:style w:type="paragraph" w:customStyle="1" w:styleId="aff4">
    <w:name w:val="Подподподпункт"/>
    <w:basedOn w:val="a6"/>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6"/>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5">
    <w:name w:val="Пункт"/>
    <w:basedOn w:val="aff6"/>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6">
    <w:name w:val="Body Text"/>
    <w:basedOn w:val="a6"/>
    <w:link w:val="aff7"/>
    <w:uiPriority w:val="99"/>
    <w:unhideWhenUsed/>
    <w:rsid w:val="00097685"/>
    <w:pPr>
      <w:spacing w:after="120"/>
    </w:pPr>
  </w:style>
  <w:style w:type="character" w:customStyle="1" w:styleId="aff7">
    <w:name w:val="Основной текст Знак"/>
    <w:link w:val="aff6"/>
    <w:uiPriority w:val="99"/>
    <w:rsid w:val="00097685"/>
    <w:rPr>
      <w:rFonts w:ascii="Proxima Nova ExCn Rg" w:eastAsia="Calibri" w:hAnsi="Proxima Nova ExCn Rg" w:cs="Times New Roman"/>
      <w:sz w:val="28"/>
      <w:szCs w:val="28"/>
    </w:rPr>
  </w:style>
  <w:style w:type="character" w:customStyle="1" w:styleId="aff8">
    <w:name w:val="Колонтитул_"/>
    <w:link w:val="aff9"/>
    <w:rsid w:val="00097685"/>
    <w:rPr>
      <w:rFonts w:ascii="Times New Roman" w:eastAsia="Times New Roman" w:hAnsi="Times New Roman" w:cs="Times New Roman"/>
      <w:sz w:val="20"/>
      <w:szCs w:val="20"/>
      <w:shd w:val="clear" w:color="auto" w:fill="FFFFFF"/>
    </w:rPr>
  </w:style>
  <w:style w:type="paragraph" w:customStyle="1" w:styleId="aff9">
    <w:name w:val="Колонтитул"/>
    <w:basedOn w:val="a6"/>
    <w:link w:val="aff8"/>
    <w:rsid w:val="00097685"/>
    <w:pPr>
      <w:shd w:val="clear" w:color="auto" w:fill="FFFFFF"/>
      <w:spacing w:after="0" w:line="240" w:lineRule="auto"/>
    </w:pPr>
    <w:rPr>
      <w:rFonts w:ascii="Times New Roman" w:eastAsia="Times New Roman" w:hAnsi="Times New Roman"/>
      <w:sz w:val="20"/>
      <w:szCs w:val="20"/>
    </w:rPr>
  </w:style>
  <w:style w:type="paragraph" w:styleId="affa">
    <w:name w:val="List Bullet"/>
    <w:basedOn w:val="a6"/>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b">
    <w:name w:val="Сноска_"/>
    <w:link w:val="affc"/>
    <w:uiPriority w:val="99"/>
    <w:rsid w:val="00097685"/>
    <w:rPr>
      <w:rFonts w:ascii="Times New Roman" w:eastAsia="Times New Roman" w:hAnsi="Times New Roman" w:cs="Times New Roman"/>
      <w:sz w:val="18"/>
      <w:szCs w:val="18"/>
      <w:shd w:val="clear" w:color="auto" w:fill="FFFFFF"/>
    </w:rPr>
  </w:style>
  <w:style w:type="paragraph" w:customStyle="1" w:styleId="affc">
    <w:name w:val="Сноска"/>
    <w:basedOn w:val="a6"/>
    <w:link w:val="affb"/>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6"/>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link w:val="25"/>
    <w:rsid w:val="00097685"/>
    <w:rPr>
      <w:rFonts w:ascii="Times New Roman" w:eastAsia="Times New Roman" w:hAnsi="Times New Roman" w:cs="Times New Roman"/>
      <w:sz w:val="27"/>
      <w:szCs w:val="27"/>
      <w:shd w:val="clear" w:color="auto" w:fill="FFFFFF"/>
    </w:rPr>
  </w:style>
  <w:style w:type="paragraph" w:customStyle="1" w:styleId="25">
    <w:name w:val="Заголовок №2"/>
    <w:basedOn w:val="a6"/>
    <w:link w:val="24"/>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6"/>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6"/>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9"/>
    <w:uiPriority w:val="99"/>
    <w:semiHidden/>
    <w:unhideWhenUsed/>
    <w:rsid w:val="00097685"/>
  </w:style>
  <w:style w:type="table" w:customStyle="1" w:styleId="19">
    <w:name w:val="Сетка таблицы1"/>
    <w:basedOn w:val="a8"/>
    <w:next w:val="af2"/>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6"/>
    <w:link w:val="28"/>
    <w:unhideWhenUsed/>
    <w:rsid w:val="00097685"/>
    <w:pPr>
      <w:spacing w:after="120" w:line="480" w:lineRule="auto"/>
    </w:pPr>
  </w:style>
  <w:style w:type="character" w:customStyle="1" w:styleId="28">
    <w:name w:val="Основной текст 2 Знак"/>
    <w:link w:val="27"/>
    <w:rsid w:val="00097685"/>
    <w:rPr>
      <w:rFonts w:ascii="Proxima Nova ExCn Rg" w:eastAsia="Calibri" w:hAnsi="Proxima Nova ExCn Rg" w:cs="Times New Roman"/>
      <w:sz w:val="28"/>
      <w:szCs w:val="28"/>
    </w:rPr>
  </w:style>
  <w:style w:type="paragraph" w:customStyle="1" w:styleId="stzag1">
    <w:name w:val="st_zag1"/>
    <w:basedOn w:val="a6"/>
    <w:next w:val="a6"/>
    <w:rsid w:val="00097685"/>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6"/>
    <w:rsid w:val="00097685"/>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6"/>
    <w:rsid w:val="00097685"/>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6"/>
    <w:rsid w:val="00097685"/>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6"/>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d">
    <w:name w:val="Emphasis"/>
    <w:qFormat/>
    <w:rsid w:val="00097685"/>
    <w:rPr>
      <w:i/>
      <w:iCs/>
    </w:rPr>
  </w:style>
  <w:style w:type="character" w:styleId="affe">
    <w:name w:val="footnote reference"/>
    <w:rsid w:val="00097685"/>
    <w:rPr>
      <w:vertAlign w:val="superscript"/>
    </w:rPr>
  </w:style>
  <w:style w:type="paragraph" w:styleId="29">
    <w:name w:val="List Bullet 2"/>
    <w:basedOn w:val="a6"/>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6"/>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
    <w:name w:val="Title"/>
    <w:basedOn w:val="a6"/>
    <w:link w:val="afff0"/>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0">
    <w:name w:val="Название Знак"/>
    <w:link w:val="afff"/>
    <w:rsid w:val="00097685"/>
    <w:rPr>
      <w:rFonts w:ascii="Times New Roman" w:eastAsia="Times New Roman" w:hAnsi="Times New Roman" w:cs="Times New Roman"/>
      <w:bCs/>
      <w:i/>
      <w:sz w:val="28"/>
      <w:szCs w:val="28"/>
      <w:lang w:eastAsia="ru-RU"/>
    </w:rPr>
  </w:style>
  <w:style w:type="paragraph" w:styleId="afff1">
    <w:name w:val="caption"/>
    <w:basedOn w:val="a6"/>
    <w:next w:val="a6"/>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2">
    <w:name w:val="List Number"/>
    <w:basedOn w:val="a6"/>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6"/>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3">
    <w:name w:val="Normal (Web)"/>
    <w:aliases w:val="Обычный (Web),Обычный (веб) Знак Знак,Обычный (Web) Знак Знак Знак"/>
    <w:basedOn w:val="a6"/>
    <w:link w:val="afff4"/>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6"/>
    <w:next w:val="a6"/>
    <w:autoRedefine/>
    <w:uiPriority w:val="39"/>
    <w:rsid w:val="00097685"/>
    <w:pPr>
      <w:spacing w:before="120" w:after="0" w:line="240" w:lineRule="auto"/>
      <w:jc w:val="both"/>
    </w:pPr>
    <w:rPr>
      <w:rFonts w:eastAsia="Times New Roman"/>
      <w:b/>
      <w:bCs/>
      <w:caps/>
      <w:noProof/>
      <w:szCs w:val="20"/>
      <w:lang w:eastAsia="ru-RU"/>
    </w:rPr>
  </w:style>
  <w:style w:type="paragraph" w:styleId="2b">
    <w:name w:val="toc 2"/>
    <w:basedOn w:val="a6"/>
    <w:next w:val="a6"/>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6"/>
    <w:next w:val="a6"/>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6"/>
    <w:next w:val="a6"/>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6"/>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5">
    <w:name w:val="Body Text Indent"/>
    <w:basedOn w:val="a6"/>
    <w:link w:val="afff6"/>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6">
    <w:name w:val="Основной текст с отступом Знак"/>
    <w:link w:val="afff5"/>
    <w:rsid w:val="00097685"/>
    <w:rPr>
      <w:rFonts w:ascii="Times New Roman" w:eastAsia="Times New Roman" w:hAnsi="Times New Roman" w:cs="Times New Roman"/>
      <w:i/>
      <w:iCs/>
      <w:color w:val="000000"/>
      <w:sz w:val="28"/>
      <w:szCs w:val="28"/>
      <w:lang w:eastAsia="ru-RU"/>
    </w:rPr>
  </w:style>
  <w:style w:type="paragraph" w:styleId="2c">
    <w:name w:val="Body Text Indent 2"/>
    <w:basedOn w:val="a6"/>
    <w:link w:val="2d"/>
    <w:rsid w:val="00097685"/>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link w:val="2c"/>
    <w:rsid w:val="00097685"/>
    <w:rPr>
      <w:rFonts w:ascii="Times New Roman" w:eastAsia="Times New Roman" w:hAnsi="Times New Roman" w:cs="Times New Roman"/>
      <w:sz w:val="28"/>
      <w:szCs w:val="28"/>
      <w:lang w:eastAsia="ru-RU"/>
    </w:rPr>
  </w:style>
  <w:style w:type="paragraph" w:styleId="38">
    <w:name w:val="Body Text Indent 3"/>
    <w:basedOn w:val="a6"/>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6"/>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7">
    <w:name w:val="FollowedHyperlink"/>
    <w:rsid w:val="00097685"/>
    <w:rPr>
      <w:color w:val="800080"/>
      <w:u w:val="single"/>
    </w:rPr>
  </w:style>
  <w:style w:type="paragraph" w:customStyle="1" w:styleId="-50">
    <w:name w:val="пункт-5"/>
    <w:basedOn w:val="a6"/>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6"/>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6"/>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8">
    <w:name w:val="Структура"/>
    <w:basedOn w:val="a6"/>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9">
    <w:name w:val="Document Map"/>
    <w:basedOn w:val="a6"/>
    <w:link w:val="afffa"/>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a">
    <w:name w:val="Схема документа Знак"/>
    <w:link w:val="afff9"/>
    <w:semiHidden/>
    <w:rsid w:val="00097685"/>
    <w:rPr>
      <w:rFonts w:ascii="Tahoma" w:eastAsia="Times New Roman" w:hAnsi="Tahoma" w:cs="Times New Roman"/>
      <w:sz w:val="20"/>
      <w:szCs w:val="28"/>
      <w:shd w:val="clear" w:color="auto" w:fill="000080"/>
      <w:lang w:eastAsia="ru-RU"/>
    </w:rPr>
  </w:style>
  <w:style w:type="paragraph" w:customStyle="1" w:styleId="afffb">
    <w:name w:val="Таблица текст"/>
    <w:basedOn w:val="a6"/>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c">
    <w:name w:val="Таблица шапка"/>
    <w:basedOn w:val="a6"/>
    <w:link w:val="afffd"/>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e">
    <w:name w:val="Plain Text"/>
    <w:basedOn w:val="a6"/>
    <w:link w:val="affff"/>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f">
    <w:name w:val="Текст Знак"/>
    <w:link w:val="afffe"/>
    <w:rsid w:val="00097685"/>
    <w:rPr>
      <w:rFonts w:ascii="Times New Roman" w:eastAsia="Times New Roman" w:hAnsi="Times New Roman" w:cs="Times New Roman"/>
      <w:sz w:val="26"/>
      <w:szCs w:val="26"/>
      <w:lang w:eastAsia="ru-RU"/>
    </w:rPr>
  </w:style>
  <w:style w:type="paragraph" w:styleId="affff0">
    <w:name w:val="footnote text"/>
    <w:basedOn w:val="a6"/>
    <w:link w:val="affff1"/>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1">
    <w:name w:val="Текст сноски Знак"/>
    <w:link w:val="affff0"/>
    <w:rsid w:val="00097685"/>
    <w:rPr>
      <w:rFonts w:ascii="Times New Roman" w:eastAsia="Times New Roman" w:hAnsi="Times New Roman" w:cs="Times New Roman"/>
      <w:sz w:val="18"/>
      <w:szCs w:val="20"/>
      <w:lang w:eastAsia="ru-RU"/>
    </w:rPr>
  </w:style>
  <w:style w:type="paragraph" w:customStyle="1" w:styleId="affff2">
    <w:name w:val="Текст таблицы"/>
    <w:basedOn w:val="a6"/>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6"/>
    <w:next w:val="a6"/>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3">
    <w:name w:val="Block Text"/>
    <w:basedOn w:val="a6"/>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6"/>
    <w:next w:val="a6"/>
    <w:autoRedefine/>
    <w:rsid w:val="00097685"/>
    <w:pPr>
      <w:spacing w:before="120" w:after="0" w:line="240" w:lineRule="auto"/>
      <w:jc w:val="both"/>
    </w:pPr>
    <w:rPr>
      <w:rFonts w:eastAsia="Times New Roman"/>
      <w:szCs w:val="18"/>
      <w:lang w:eastAsia="ru-RU"/>
    </w:rPr>
  </w:style>
  <w:style w:type="paragraph" w:styleId="52">
    <w:name w:val="toc 5"/>
    <w:basedOn w:val="a6"/>
    <w:next w:val="a6"/>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6"/>
    <w:next w:val="a6"/>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6"/>
    <w:next w:val="a6"/>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6"/>
    <w:next w:val="a6"/>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4">
    <w:name w:val="Часть Знак"/>
    <w:link w:val="affff5"/>
    <w:rsid w:val="00097685"/>
    <w:rPr>
      <w:sz w:val="28"/>
      <w:szCs w:val="24"/>
      <w:lang w:eastAsia="ru-RU"/>
    </w:rPr>
  </w:style>
  <w:style w:type="paragraph" w:customStyle="1" w:styleId="affff5">
    <w:name w:val="Часть"/>
    <w:basedOn w:val="a6"/>
    <w:link w:val="affff4"/>
    <w:rsid w:val="00097685"/>
    <w:pPr>
      <w:tabs>
        <w:tab w:val="num" w:pos="1134"/>
      </w:tabs>
      <w:spacing w:after="0" w:line="288" w:lineRule="auto"/>
      <w:ind w:firstLine="567"/>
      <w:jc w:val="both"/>
    </w:pPr>
    <w:rPr>
      <w:rFonts w:ascii="Calibri" w:hAnsi="Calibri"/>
      <w:szCs w:val="24"/>
      <w:lang w:eastAsia="ru-RU"/>
    </w:rPr>
  </w:style>
  <w:style w:type="paragraph" w:styleId="affff6">
    <w:name w:val="List"/>
    <w:basedOn w:val="aff6"/>
    <w:semiHidden/>
    <w:rsid w:val="00097685"/>
    <w:pPr>
      <w:spacing w:line="288" w:lineRule="auto"/>
      <w:ind w:firstLine="567"/>
      <w:jc w:val="both"/>
    </w:pPr>
    <w:rPr>
      <w:rFonts w:ascii="Arial" w:hAnsi="Arial" w:cs="Tahoma"/>
      <w:lang w:eastAsia="ar-SA"/>
    </w:rPr>
  </w:style>
  <w:style w:type="paragraph" w:styleId="affff7">
    <w:name w:val="endnote text"/>
    <w:basedOn w:val="a6"/>
    <w:link w:val="affff8"/>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8">
    <w:name w:val="Текст концевой сноски Знак"/>
    <w:link w:val="affff7"/>
    <w:rsid w:val="00097685"/>
    <w:rPr>
      <w:rFonts w:ascii="Times New Roman" w:eastAsia="Times New Roman" w:hAnsi="Times New Roman" w:cs="Times New Roman"/>
      <w:sz w:val="20"/>
      <w:szCs w:val="20"/>
      <w:lang w:eastAsia="ru-RU"/>
    </w:rPr>
  </w:style>
  <w:style w:type="paragraph" w:customStyle="1" w:styleId="affff9">
    <w:name w:val="маркированный"/>
    <w:basedOn w:val="a6"/>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нумерованный"/>
    <w:basedOn w:val="a6"/>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Пункт б/н"/>
    <w:basedOn w:val="a6"/>
    <w:rsid w:val="00097685"/>
    <w:pPr>
      <w:spacing w:after="0" w:line="360" w:lineRule="auto"/>
      <w:ind w:left="1134" w:firstLine="567"/>
      <w:jc w:val="both"/>
    </w:pPr>
    <w:rPr>
      <w:rFonts w:ascii="Times New Roman" w:eastAsia="Times New Roman" w:hAnsi="Times New Roman"/>
      <w:lang w:eastAsia="ru-RU"/>
    </w:rPr>
  </w:style>
  <w:style w:type="character" w:styleId="affffc">
    <w:name w:val="endnote reference"/>
    <w:rsid w:val="00097685"/>
    <w:rPr>
      <w:vertAlign w:val="superscript"/>
    </w:rPr>
  </w:style>
  <w:style w:type="paragraph" w:customStyle="1" w:styleId="affffd">
    <w:name w:val="Новая редакция"/>
    <w:basedOn w:val="a6"/>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6"/>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e">
    <w:name w:val="Основной шрифт абзаца2"/>
    <w:rsid w:val="00097685"/>
  </w:style>
  <w:style w:type="character" w:customStyle="1" w:styleId="1c">
    <w:name w:val="Основной шрифт абзаца1"/>
    <w:rsid w:val="00097685"/>
  </w:style>
  <w:style w:type="character" w:customStyle="1" w:styleId="affffe">
    <w:name w:val="Символ нумерации"/>
    <w:rsid w:val="00097685"/>
  </w:style>
  <w:style w:type="paragraph" w:customStyle="1" w:styleId="2f">
    <w:name w:val="Название2"/>
    <w:basedOn w:val="a6"/>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0">
    <w:name w:val="Указатель2"/>
    <w:basedOn w:val="a6"/>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6"/>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6"/>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6"/>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d">
    <w:name w:val="Таблица шапка Знак"/>
    <w:link w:val="afffc"/>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6"/>
      </w:numPr>
    </w:pPr>
  </w:style>
  <w:style w:type="paragraph" w:customStyle="1" w:styleId="up">
    <w:name w:val="up"/>
    <w:basedOn w:val="a6"/>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6"/>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6"/>
    <w:rsid w:val="00097685"/>
    <w:pPr>
      <w:spacing w:after="0" w:line="240" w:lineRule="auto"/>
      <w:ind w:firstLine="390"/>
      <w:jc w:val="both"/>
    </w:pPr>
    <w:rPr>
      <w:rFonts w:ascii="Times New Roman" w:eastAsia="Times New Roman" w:hAnsi="Times New Roman"/>
      <w:szCs w:val="24"/>
      <w:lang w:eastAsia="ru-RU"/>
    </w:rPr>
  </w:style>
  <w:style w:type="character" w:customStyle="1" w:styleId="afffff">
    <w:name w:val="комментарий"/>
    <w:rsid w:val="00097685"/>
    <w:rPr>
      <w:b/>
      <w:i/>
      <w:shd w:val="clear" w:color="auto" w:fill="FFFF99"/>
    </w:rPr>
  </w:style>
  <w:style w:type="paragraph" w:customStyle="1" w:styleId="2f1">
    <w:name w:val="Подзаголовок_2"/>
    <w:basedOn w:val="a6"/>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6"/>
    <w:rsid w:val="00097685"/>
    <w:pPr>
      <w:ind w:left="720"/>
    </w:pPr>
    <w:rPr>
      <w:rFonts w:ascii="Calibri" w:eastAsia="Times New Roman" w:hAnsi="Calibri"/>
    </w:rPr>
  </w:style>
  <w:style w:type="paragraph" w:customStyle="1" w:styleId="Times12">
    <w:name w:val="Times 12"/>
    <w:basedOn w:val="a6"/>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3">
    <w:name w:val="Подподпункт Знак"/>
    <w:link w:val="aff2"/>
    <w:rsid w:val="00097685"/>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e"/>
    <w:link w:val="2f3"/>
    <w:rsid w:val="00097685"/>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097685"/>
    <w:rPr>
      <w:rFonts w:ascii="Times New Roman" w:eastAsia="Times New Roman" w:hAnsi="Times New Roman" w:cs="Times New Roman"/>
      <w:spacing w:val="40"/>
      <w:sz w:val="24"/>
      <w:szCs w:val="28"/>
      <w:lang w:eastAsia="ru-RU"/>
    </w:rPr>
  </w:style>
  <w:style w:type="paragraph" w:styleId="afffff0">
    <w:name w:val="TOC Heading"/>
    <w:basedOn w:val="1"/>
    <w:next w:val="a6"/>
    <w:uiPriority w:val="39"/>
    <w:qFormat/>
    <w:rsid w:val="00097685"/>
    <w:pPr>
      <w:outlineLvl w:val="9"/>
    </w:pPr>
    <w:rPr>
      <w:rFonts w:ascii="Cambria" w:hAnsi="Cambria"/>
      <w:color w:val="365F91"/>
      <w:sz w:val="28"/>
      <w:lang w:eastAsia="ru-RU"/>
    </w:rPr>
  </w:style>
  <w:style w:type="character" w:customStyle="1" w:styleId="16">
    <w:name w:val="Пункт Знак1"/>
    <w:link w:val="aff5"/>
    <w:rsid w:val="00097685"/>
    <w:rPr>
      <w:rFonts w:ascii="Times New Roman" w:eastAsia="Times New Roman" w:hAnsi="Times New Roman" w:cs="Times New Roman"/>
      <w:sz w:val="28"/>
      <w:szCs w:val="20"/>
      <w:lang w:eastAsia="ru-RU"/>
    </w:rPr>
  </w:style>
  <w:style w:type="character" w:customStyle="1" w:styleId="afff4">
    <w:name w:val="Обычный (веб) Знак"/>
    <w:aliases w:val="Обычный (Web) Знак,Обычный (веб) Знак Знак Знак,Обычный (Web) Знак Знак Знак Знак"/>
    <w:link w:val="afff3"/>
    <w:rsid w:val="00097685"/>
    <w:rPr>
      <w:rFonts w:ascii="Times New Roman" w:eastAsia="Times New Roman" w:hAnsi="Times New Roman" w:cs="Times New Roman"/>
      <w:sz w:val="28"/>
      <w:szCs w:val="24"/>
      <w:lang w:eastAsia="ru-RU"/>
    </w:rPr>
  </w:style>
  <w:style w:type="paragraph" w:styleId="afffff1">
    <w:name w:val="List Continue"/>
    <w:basedOn w:val="a6"/>
    <w:uiPriority w:val="99"/>
    <w:semiHidden/>
    <w:unhideWhenUsed/>
    <w:rsid w:val="00097685"/>
    <w:pPr>
      <w:spacing w:after="120"/>
      <w:ind w:left="283"/>
      <w:contextualSpacing/>
    </w:pPr>
  </w:style>
  <w:style w:type="numbering" w:customStyle="1" w:styleId="2f4">
    <w:name w:val="Нет списка2"/>
    <w:next w:val="a9"/>
    <w:semiHidden/>
    <w:rsid w:val="00097685"/>
  </w:style>
  <w:style w:type="paragraph" w:customStyle="1" w:styleId="afffff2">
    <w:name w:val="Служебный"/>
    <w:basedOn w:val="a0"/>
    <w:rsid w:val="00097685"/>
  </w:style>
  <w:style w:type="paragraph" w:customStyle="1" w:styleId="a0">
    <w:name w:val="Главы"/>
    <w:basedOn w:val="afff8"/>
    <w:next w:val="a6"/>
    <w:rsid w:val="00097685"/>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3">
    <w:name w:val="Подпункт Знак"/>
    <w:rsid w:val="00097685"/>
    <w:rPr>
      <w:noProof w:val="0"/>
      <w:sz w:val="28"/>
      <w:lang w:val="ru-RU" w:eastAsia="ru-RU" w:bidi="ar-SA"/>
    </w:rPr>
  </w:style>
  <w:style w:type="paragraph" w:customStyle="1" w:styleId="21">
    <w:name w:val="Пункт2"/>
    <w:basedOn w:val="aff6"/>
    <w:link w:val="2f5"/>
    <w:rsid w:val="00097685"/>
    <w:pPr>
      <w:keepNext/>
      <w:numPr>
        <w:ilvl w:val="2"/>
        <w:numId w:val="8"/>
      </w:numPr>
      <w:suppressAutoHyphens/>
      <w:spacing w:before="240" w:line="240" w:lineRule="auto"/>
      <w:outlineLvl w:val="2"/>
    </w:pPr>
    <w:rPr>
      <w:rFonts w:ascii="Times New Roman" w:eastAsia="Times New Roman" w:hAnsi="Times New Roman"/>
      <w:snapToGrid w:val="0"/>
      <w:szCs w:val="20"/>
    </w:rPr>
  </w:style>
  <w:style w:type="paragraph" w:customStyle="1" w:styleId="afffff4">
    <w:name w:val="Подподподподпункт"/>
    <w:basedOn w:val="a6"/>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5">
    <w:name w:val="Пункт2 Знак"/>
    <w:link w:val="21"/>
    <w:rsid w:val="00097685"/>
    <w:rPr>
      <w:rFonts w:ascii="Times New Roman" w:eastAsia="Times New Roman" w:hAnsi="Times New Roman"/>
      <w:snapToGrid w:val="0"/>
      <w:sz w:val="28"/>
    </w:rPr>
  </w:style>
  <w:style w:type="paragraph" w:customStyle="1" w:styleId="3">
    <w:name w:val="[Ростех] Наименование Подраздела (Уровень 3)"/>
    <w:link w:val="3a"/>
    <w:uiPriority w:val="99"/>
    <w:qFormat/>
    <w:rsid w:val="00097685"/>
    <w:pPr>
      <w:keepNext/>
      <w:keepLines/>
      <w:numPr>
        <w:ilvl w:val="1"/>
        <w:numId w:val="9"/>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9"/>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5"/>
    <w:uiPriority w:val="99"/>
    <w:qFormat/>
    <w:rsid w:val="00097685"/>
    <w:pPr>
      <w:numPr>
        <w:ilvl w:val="5"/>
        <w:numId w:val="9"/>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9"/>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bidi="ar-SA"/>
    </w:rPr>
  </w:style>
  <w:style w:type="paragraph" w:customStyle="1" w:styleId="6">
    <w:name w:val="[Ростех] Текст Подпункта подпункта (Уровень 6)"/>
    <w:link w:val="63"/>
    <w:uiPriority w:val="99"/>
    <w:qFormat/>
    <w:rsid w:val="00097685"/>
    <w:pPr>
      <w:numPr>
        <w:ilvl w:val="4"/>
        <w:numId w:val="9"/>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9"/>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bidi="ar-SA"/>
    </w:rPr>
  </w:style>
  <w:style w:type="character" w:customStyle="1" w:styleId="afffff5">
    <w:name w:val="[Ростех] Простой текст (Без уровня) Знак"/>
    <w:link w:val="a"/>
    <w:uiPriority w:val="99"/>
    <w:rsid w:val="00097685"/>
    <w:rPr>
      <w:rFonts w:ascii="Proxima Nova ExCn Rg" w:eastAsia="Times New Roman" w:hAnsi="Proxima Nova ExCn Rg"/>
      <w:sz w:val="28"/>
      <w:szCs w:val="28"/>
      <w:lang w:bidi="ar-SA"/>
    </w:rPr>
  </w:style>
  <w:style w:type="character" w:styleId="afffff6">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bidi="ar-SA"/>
    </w:rPr>
  </w:style>
  <w:style w:type="paragraph" w:customStyle="1" w:styleId="02statia2">
    <w:name w:val="02statia2"/>
    <w:basedOn w:val="a6"/>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4">
    <w:name w:val="_Нумеров Знак Знак"/>
    <w:basedOn w:val="a6"/>
    <w:uiPriority w:val="99"/>
    <w:rsid w:val="00097685"/>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7">
    <w:name w:val="Подподпункт Знак Знак"/>
    <w:basedOn w:val="aff1"/>
    <w:rsid w:val="00097685"/>
    <w:pPr>
      <w:tabs>
        <w:tab w:val="clear" w:pos="851"/>
        <w:tab w:val="clear" w:pos="993"/>
        <w:tab w:val="num" w:pos="927"/>
        <w:tab w:val="num" w:pos="1701"/>
      </w:tabs>
      <w:ind w:left="1701" w:hanging="567"/>
    </w:pPr>
    <w:rPr>
      <w:b w:val="0"/>
      <w:snapToGrid/>
      <w:szCs w:val="28"/>
    </w:rPr>
  </w:style>
  <w:style w:type="paragraph" w:styleId="afffff8">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6"/>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6"/>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7"/>
    <w:rsid w:val="00097685"/>
  </w:style>
  <w:style w:type="numbering" w:customStyle="1" w:styleId="3b">
    <w:name w:val="Нет списка3"/>
    <w:next w:val="a9"/>
    <w:uiPriority w:val="99"/>
    <w:semiHidden/>
    <w:unhideWhenUsed/>
    <w:rsid w:val="00097685"/>
  </w:style>
  <w:style w:type="table" w:customStyle="1" w:styleId="2f6">
    <w:name w:val="Сетка таблицы2"/>
    <w:basedOn w:val="a8"/>
    <w:next w:val="af2"/>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9">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6"/>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7">
    <w:name w:val="Основной текст (2)_"/>
    <w:link w:val="2f8"/>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8">
    <w:name w:val="Основной текст (2)"/>
    <w:basedOn w:val="a6"/>
    <w:link w:val="2f7"/>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6"/>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6"/>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6"/>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6"/>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6"/>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a">
    <w:name w:val="Placeholder Text"/>
    <w:uiPriority w:val="99"/>
    <w:semiHidden/>
    <w:rsid w:val="00747C1D"/>
    <w:rPr>
      <w:color w:val="808080"/>
    </w:rPr>
  </w:style>
  <w:style w:type="character" w:customStyle="1" w:styleId="afffffb">
    <w:name w:val="Гипертекстовая ссылка"/>
    <w:uiPriority w:val="99"/>
    <w:rsid w:val="00205BFA"/>
    <w:rPr>
      <w:color w:val="106BBE"/>
    </w:rPr>
  </w:style>
  <w:style w:type="paragraph" w:customStyle="1" w:styleId="afffffc">
    <w:name w:val="Нормальный (таблица)"/>
    <w:basedOn w:val="a6"/>
    <w:next w:val="a6"/>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d">
    <w:name w:val="Таблицы (моноширинный)"/>
    <w:basedOn w:val="a6"/>
    <w:next w:val="a6"/>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e">
    <w:name w:val="Прижатый влево"/>
    <w:basedOn w:val="a6"/>
    <w:next w:val="a6"/>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e"/>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7"/>
    <w:rsid w:val="00B92790"/>
  </w:style>
  <w:style w:type="character" w:customStyle="1" w:styleId="field-content">
    <w:name w:val="field-content"/>
    <w:basedOn w:val="a7"/>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7"/>
    <w:link w:val="aff1"/>
    <w:locked/>
    <w:rsid w:val="007416D6"/>
    <w:rPr>
      <w:rFonts w:ascii="Times New Roman" w:eastAsia="Times New Roman" w:hAnsi="Times New Roman"/>
      <w:b/>
      <w:snapToGrid w:val="0"/>
      <w:sz w:val="28"/>
    </w:rPr>
  </w:style>
  <w:style w:type="paragraph" w:customStyle="1" w:styleId="20">
    <w:name w:val="Заголовок уровень 2"/>
    <w:basedOn w:val="a6"/>
    <w:uiPriority w:val="99"/>
    <w:rsid w:val="009B057A"/>
    <w:pPr>
      <w:numPr>
        <w:numId w:val="26"/>
      </w:numPr>
      <w:tabs>
        <w:tab w:val="clear" w:pos="360"/>
        <w:tab w:val="num" w:pos="720"/>
      </w:tabs>
      <w:spacing w:before="360" w:after="360" w:line="360" w:lineRule="auto"/>
      <w:ind w:left="720" w:right="-1"/>
      <w:jc w:val="both"/>
    </w:pPr>
    <w:rPr>
      <w:rFonts w:ascii="Times New Roman" w:eastAsia="MS Mincho" w:hAnsi="Times New Roman"/>
      <w:b/>
      <w:bCs/>
      <w:lang w:eastAsia="ru-RU"/>
    </w:rPr>
  </w:style>
  <w:style w:type="paragraph" w:customStyle="1" w:styleId="a1">
    <w:name w:val="Простой тект документа с нумерацией"/>
    <w:basedOn w:val="a6"/>
    <w:uiPriority w:val="99"/>
    <w:rsid w:val="009B057A"/>
    <w:pPr>
      <w:numPr>
        <w:ilvl w:val="1"/>
        <w:numId w:val="26"/>
      </w:numPr>
      <w:tabs>
        <w:tab w:val="clear" w:pos="720"/>
      </w:tabs>
      <w:spacing w:after="0" w:line="360" w:lineRule="auto"/>
      <w:ind w:left="1200" w:right="-1" w:hanging="495"/>
      <w:jc w:val="both"/>
    </w:pPr>
    <w:rPr>
      <w:rFonts w:ascii="Times New Roman" w:eastAsia="MS Mincho" w:hAnsi="Times New Roman"/>
      <w:sz w:val="24"/>
      <w:szCs w:val="24"/>
      <w:lang w:eastAsia="ru-RU"/>
    </w:rPr>
  </w:style>
  <w:style w:type="paragraph" w:customStyle="1" w:styleId="affffff">
    <w:name w:val="А Простой текст"/>
    <w:basedOn w:val="a1"/>
    <w:link w:val="affffff0"/>
    <w:uiPriority w:val="99"/>
    <w:rsid w:val="009B057A"/>
    <w:pPr>
      <w:ind w:left="0" w:firstLine="705"/>
    </w:pPr>
  </w:style>
  <w:style w:type="character" w:customStyle="1" w:styleId="affffff0">
    <w:name w:val="А Простой текст Знак"/>
    <w:basedOn w:val="a7"/>
    <w:link w:val="affffff"/>
    <w:uiPriority w:val="99"/>
    <w:locked/>
    <w:rsid w:val="009B057A"/>
    <w:rPr>
      <w:rFonts w:ascii="Times New Roman" w:eastAsia="MS Mincho" w:hAnsi="Times New Roman"/>
      <w:sz w:val="24"/>
      <w:szCs w:val="24"/>
    </w:rPr>
  </w:style>
  <w:style w:type="paragraph" w:customStyle="1" w:styleId="-1">
    <w:name w:val="Перечень-1"/>
    <w:basedOn w:val="a6"/>
    <w:link w:val="-10"/>
    <w:qFormat/>
    <w:rsid w:val="009B057A"/>
    <w:pPr>
      <w:numPr>
        <w:numId w:val="28"/>
      </w:numPr>
      <w:spacing w:after="0" w:line="360" w:lineRule="auto"/>
      <w:jc w:val="both"/>
    </w:pPr>
    <w:rPr>
      <w:rFonts w:ascii="Times New Roman" w:eastAsia="Times New Roman" w:hAnsi="Times New Roman"/>
    </w:rPr>
  </w:style>
  <w:style w:type="character" w:customStyle="1" w:styleId="-10">
    <w:name w:val="Перечень-1 Знак"/>
    <w:link w:val="-1"/>
    <w:rsid w:val="009B057A"/>
    <w:rPr>
      <w:rFonts w:ascii="Times New Roman" w:eastAsia="Times New Roman" w:hAnsi="Times New Roman"/>
      <w:sz w:val="28"/>
      <w:szCs w:val="28"/>
    </w:rPr>
  </w:style>
  <w:style w:type="character" w:customStyle="1" w:styleId="ConsPlusNormal0">
    <w:name w:val="ConsPlusNormal Знак"/>
    <w:link w:val="ConsPlusNormal"/>
    <w:rsid w:val="00752659"/>
    <w:rPr>
      <w:rFonts w:ascii="Arial" w:eastAsia="Times New Roman" w:hAnsi="Arial"/>
      <w:sz w:val="24"/>
      <w:szCs w:val="24"/>
      <w:lang w:bidi="ar-SA"/>
    </w:rPr>
  </w:style>
</w:styles>
</file>

<file path=word/webSettings.xml><?xml version="1.0" encoding="utf-8"?>
<w:webSettings xmlns:r="http://schemas.openxmlformats.org/officeDocument/2006/relationships" xmlns:w="http://schemas.openxmlformats.org/wordprocessingml/2006/main">
  <w:divs>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4B1A35-4519-4AFB-9252-F9773F118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2237</Words>
  <Characters>12753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2</cp:revision>
  <cp:lastPrinted>2021-04-07T06:20:00Z</cp:lastPrinted>
  <dcterms:created xsi:type="dcterms:W3CDTF">2021-05-20T07:19:00Z</dcterms:created>
  <dcterms:modified xsi:type="dcterms:W3CDTF">2021-05-20T07:19:00Z</dcterms:modified>
</cp:coreProperties>
</file>