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D186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8.2pt;z-index:251657728" filled="f" stroked="f">
            <v:textbox style="mso-next-textbox:#_x0000_s1026">
              <w:txbxContent>
                <w:p w:rsidR="00D860A7" w:rsidRDefault="00D860A7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9A75D9" w:rsidRPr="00E75504" w:rsidRDefault="009A75D9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9A75D9" w:rsidRPr="00E75504" w:rsidRDefault="009A75D9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9A75D9" w:rsidRPr="00E75504" w:rsidRDefault="009A75D9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E75504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9A75D9" w:rsidRPr="00E75504" w:rsidRDefault="009A75D9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телефон: (8412) 23-15-11       тел/факс: (8412) 55-04-13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>в Пензенском отделении 8624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A75D9" w:rsidRPr="00E75504" w:rsidRDefault="009A75D9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D860A7" w:rsidRDefault="00D860A7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9A75D9" w:rsidRDefault="009A75D9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9A75D9">
        <w:rPr>
          <w:rFonts w:ascii="Arial" w:hAnsi="Arial" w:cs="Arial"/>
          <w:b/>
          <w:i/>
        </w:rPr>
        <w:t>16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27220F">
        <w:rPr>
          <w:rFonts w:ascii="Arial" w:hAnsi="Arial" w:cs="Arial"/>
          <w:b/>
          <w:i/>
        </w:rPr>
        <w:t>октября</w:t>
      </w:r>
      <w:r w:rsidRPr="0027220F">
        <w:rPr>
          <w:rFonts w:ascii="Arial" w:hAnsi="Arial" w:cs="Arial"/>
          <w:b/>
          <w:i/>
        </w:rPr>
        <w:t xml:space="preserve">   </w:t>
      </w:r>
      <w:r w:rsidR="0027220F">
        <w:rPr>
          <w:rFonts w:ascii="Arial" w:hAnsi="Arial" w:cs="Arial"/>
          <w:b/>
          <w:i/>
        </w:rPr>
        <w:t xml:space="preserve"> 2019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9A75D9">
        <w:rPr>
          <w:rFonts w:ascii="Arial" w:hAnsi="Arial" w:cs="Arial"/>
          <w:b/>
          <w:i/>
        </w:rPr>
        <w:t>72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F40331" w:rsidRPr="00FF6A02" w:rsidRDefault="00F40331" w:rsidP="00F40331">
      <w:pPr>
        <w:rPr>
          <w:rFonts w:ascii="Arial" w:hAnsi="Arial" w:cs="Arial"/>
        </w:rPr>
      </w:pPr>
    </w:p>
    <w:p w:rsidR="00F40331" w:rsidRPr="00FF6A02" w:rsidRDefault="00F40331" w:rsidP="00F40331">
      <w:pPr>
        <w:rPr>
          <w:rFonts w:ascii="Arial" w:hAnsi="Arial" w:cs="Arial"/>
        </w:rPr>
      </w:pPr>
    </w:p>
    <w:p w:rsidR="00D71C7C" w:rsidRPr="00C274EA" w:rsidRDefault="00D71C7C" w:rsidP="00C274EA">
      <w:pPr>
        <w:jc w:val="both"/>
        <w:rPr>
          <w:rFonts w:ascii="Arial CYR" w:hAnsi="Arial CYR" w:cs="Arial CYR"/>
          <w:color w:val="0000FF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</w:t>
      </w:r>
      <w:proofErr w:type="gramStart"/>
      <w:r w:rsidR="0027220F" w:rsidRPr="00856D55">
        <w:rPr>
          <w:rFonts w:ascii="Arial" w:hAnsi="Arial" w:cs="Arial"/>
        </w:rPr>
        <w:t>в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 xml:space="preserve"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>
        <w:rPr>
          <w:rFonts w:ascii="Arial" w:hAnsi="Arial" w:cs="Arial"/>
        </w:rPr>
        <w:t xml:space="preserve">на поставку </w:t>
      </w:r>
      <w:r w:rsidR="00EA321B">
        <w:rPr>
          <w:rFonts w:ascii="Arial" w:hAnsi="Arial" w:cs="Arial"/>
        </w:rPr>
        <w:t>светлых нефтепродуктов по электронным картам.</w:t>
      </w:r>
      <w:proofErr w:type="gramEnd"/>
    </w:p>
    <w:p w:rsidR="00D71C7C" w:rsidRDefault="00D71C7C" w:rsidP="0027220F">
      <w:pPr>
        <w:keepNext/>
        <w:keepLines/>
        <w:widowControl w:val="0"/>
        <w:tabs>
          <w:tab w:val="left" w:pos="1320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44"/>
        <w:gridCol w:w="1531"/>
        <w:gridCol w:w="3572"/>
      </w:tblGrid>
      <w:tr w:rsidR="00D71C7C" w:rsidRPr="002A4255" w:rsidTr="00D71C7C">
        <w:trPr>
          <w:trHeight w:val="431"/>
        </w:trPr>
        <w:tc>
          <w:tcPr>
            <w:tcW w:w="709" w:type="dxa"/>
            <w:vAlign w:val="center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№ </w:t>
            </w:r>
            <w:proofErr w:type="gramStart"/>
            <w:r w:rsidRPr="00D71C7C">
              <w:rPr>
                <w:rFonts w:ascii="Arial" w:hAnsi="Arial" w:cs="Arial"/>
              </w:rPr>
              <w:t>п</w:t>
            </w:r>
            <w:proofErr w:type="gramEnd"/>
            <w:r w:rsidRPr="00D71C7C">
              <w:rPr>
                <w:rFonts w:ascii="Arial" w:hAnsi="Arial" w:cs="Arial"/>
              </w:rPr>
              <w:t>/п</w:t>
            </w:r>
          </w:p>
        </w:tc>
        <w:tc>
          <w:tcPr>
            <w:tcW w:w="4644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Наименование продукции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Ед. изм.</w:t>
            </w:r>
          </w:p>
        </w:tc>
        <w:tc>
          <w:tcPr>
            <w:tcW w:w="3572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Ориентировочное кол-во **</w:t>
            </w:r>
          </w:p>
        </w:tc>
      </w:tr>
      <w:tr w:rsidR="00D71C7C" w:rsidRPr="002A4255" w:rsidTr="00D71C7C">
        <w:trPr>
          <w:trHeight w:val="9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АИ-95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3572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38 781</w:t>
            </w:r>
          </w:p>
        </w:tc>
      </w:tr>
      <w:tr w:rsidR="00D71C7C" w:rsidRPr="002A4255" w:rsidTr="00D71C7C">
        <w:trPr>
          <w:trHeight w:val="126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АИ-92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3572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115 301</w:t>
            </w:r>
          </w:p>
        </w:tc>
      </w:tr>
      <w:tr w:rsidR="00D71C7C" w:rsidRPr="00B35C17" w:rsidTr="00D71C7C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Диз</w:t>
            </w:r>
            <w:r>
              <w:rPr>
                <w:rFonts w:ascii="Arial" w:hAnsi="Arial" w:cs="Arial"/>
              </w:rPr>
              <w:t xml:space="preserve">ельное </w:t>
            </w:r>
            <w:r w:rsidRPr="00D71C7C">
              <w:rPr>
                <w:rFonts w:ascii="Arial" w:hAnsi="Arial" w:cs="Arial"/>
              </w:rPr>
              <w:t>топливо ДТ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3572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197 815</w:t>
            </w:r>
          </w:p>
        </w:tc>
      </w:tr>
    </w:tbl>
    <w:p w:rsidR="00D71C7C" w:rsidRPr="00D71C7C" w:rsidRDefault="00D71C7C" w:rsidP="00D71C7C">
      <w:pPr>
        <w:rPr>
          <w:rFonts w:ascii="Arial" w:hAnsi="Arial" w:cs="Arial"/>
        </w:rPr>
      </w:pPr>
      <w:r w:rsidRPr="00D71C7C">
        <w:rPr>
          <w:rFonts w:ascii="Arial" w:hAnsi="Arial" w:cs="Arial"/>
          <w:b/>
        </w:rPr>
        <w:t>Примечание:</w:t>
      </w:r>
      <w:r w:rsidRPr="00D71C7C">
        <w:rPr>
          <w:rFonts w:ascii="Arial" w:hAnsi="Arial" w:cs="Arial"/>
        </w:rPr>
        <w:t xml:space="preserve"> Марка дизельного топлива отпускается на АЗС в соответствии с сезонными условиями.</w:t>
      </w:r>
    </w:p>
    <w:p w:rsidR="00D71C7C" w:rsidRDefault="00D71C7C" w:rsidP="00D71C7C">
      <w:pPr>
        <w:keepNext/>
        <w:keepLines/>
        <w:widowControl w:val="0"/>
        <w:tabs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1C7C">
        <w:rPr>
          <w:rFonts w:ascii="Arial" w:hAnsi="Arial" w:cs="Arial"/>
          <w:b/>
        </w:rPr>
        <w:t>** Примечание:</w:t>
      </w:r>
      <w:r w:rsidRPr="00D71C7C">
        <w:rPr>
          <w:rFonts w:ascii="Arial" w:hAnsi="Arial" w:cs="Arial"/>
        </w:rPr>
        <w:t xml:space="preserve"> Указанное количество литров, является ориентировочным и используется для коммерческой оценки предложений</w:t>
      </w:r>
      <w:r>
        <w:rPr>
          <w:rFonts w:ascii="Arial" w:hAnsi="Arial" w:cs="Arial"/>
        </w:rPr>
        <w:t>.</w:t>
      </w:r>
    </w:p>
    <w:p w:rsidR="00D71C7C" w:rsidRPr="00D71C7C" w:rsidRDefault="00D71C7C" w:rsidP="00D71C7C">
      <w:pPr>
        <w:keepNext/>
        <w:keepLines/>
        <w:widowControl w:val="0"/>
        <w:tabs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:rsidR="00D71C7C" w:rsidRPr="003A1FB9" w:rsidRDefault="00D71C7C" w:rsidP="00D71C7C">
      <w:pPr>
        <w:numPr>
          <w:ilvl w:val="0"/>
          <w:numId w:val="18"/>
        </w:numPr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Общие требования к условиям поставки</w:t>
      </w:r>
      <w:r w:rsidR="0036299A" w:rsidRPr="003A1FB9">
        <w:rPr>
          <w:b/>
          <w:i/>
          <w:sz w:val="22"/>
          <w:szCs w:val="22"/>
        </w:rPr>
        <w:t>: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Поставка продукции по электронным картам про</w:t>
      </w:r>
      <w:r w:rsidR="009A75D9">
        <w:rPr>
          <w:rFonts w:ascii="Arial" w:hAnsi="Arial" w:cs="Arial"/>
        </w:rPr>
        <w:t>изводится ежедневно с 01.01.2021</w:t>
      </w:r>
      <w:r w:rsidRPr="00D71C7C">
        <w:rPr>
          <w:rFonts w:ascii="Arial" w:hAnsi="Arial" w:cs="Arial"/>
        </w:rPr>
        <w:t>г.</w:t>
      </w:r>
      <w:r w:rsidR="009A75D9">
        <w:rPr>
          <w:rFonts w:ascii="Arial" w:hAnsi="Arial" w:cs="Arial"/>
        </w:rPr>
        <w:t xml:space="preserve"> по 31.12.2021</w:t>
      </w:r>
      <w:r w:rsidRPr="00D71C7C">
        <w:rPr>
          <w:rFonts w:ascii="Arial" w:hAnsi="Arial" w:cs="Arial"/>
        </w:rPr>
        <w:t>г.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Розничный отпуск ГСМ на АЗК/АЗС/АГЗС г. Пензы и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Поставка продукции осуществляется самовывозом, путем выборки продукции (грузополучателем) Покупателем по электронным картам с АЗК/АЗС/АГЗС г. Пензы и во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Цена на продукцию должна быть не более цены установленной на соответствующей АЗК/АЗС/АГЗС на дату получения продукции.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Разветвленность сети обслуживания на АЗК/АЗС/АГЗС по электронным картам на территории Пензенской области и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Письменные гарантии безвозмездной выдачи электронных карт Покупателю в течение 10 (Десяти) рабочих дней с момента письменного запроса, в зависимости от потребности (общее количество транспорта обслуживаемого по электронным картам  до 150 единиц).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Наличие операционного центра (представительства) в </w:t>
      </w:r>
      <w:proofErr w:type="gramStart"/>
      <w:r w:rsidRPr="00D71C7C">
        <w:rPr>
          <w:rFonts w:ascii="Arial" w:hAnsi="Arial" w:cs="Arial"/>
        </w:rPr>
        <w:t>г</w:t>
      </w:r>
      <w:proofErr w:type="gramEnd"/>
      <w:r w:rsidRPr="00D71C7C">
        <w:rPr>
          <w:rFonts w:ascii="Arial" w:hAnsi="Arial" w:cs="Arial"/>
        </w:rPr>
        <w:t>. Пенза.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Продукция должна соответствовать требованиям ГОСТ.</w:t>
      </w:r>
    </w:p>
    <w:p w:rsidR="00D71C7C" w:rsidRDefault="00D71C7C" w:rsidP="0090595D">
      <w:pPr>
        <w:widowControl w:val="0"/>
        <w:numPr>
          <w:ilvl w:val="1"/>
          <w:numId w:val="18"/>
        </w:numPr>
        <w:tabs>
          <w:tab w:val="left" w:pos="426"/>
        </w:tabs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 Цена продукции должна быть указана с учетом НДС, транспортных расходов.</w:t>
      </w:r>
    </w:p>
    <w:p w:rsidR="0036299A" w:rsidRPr="003A1FB9" w:rsidRDefault="0036299A" w:rsidP="0036299A">
      <w:pPr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Технические требования к продукции: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быть выпущ</w:t>
      </w:r>
      <w:r w:rsidR="009A75D9">
        <w:rPr>
          <w:rFonts w:ascii="Arial" w:hAnsi="Arial" w:cs="Arial"/>
        </w:rPr>
        <w:t>ена в 2020</w:t>
      </w:r>
      <w:r w:rsidRPr="0036299A">
        <w:rPr>
          <w:rFonts w:ascii="Arial" w:hAnsi="Arial" w:cs="Arial"/>
        </w:rPr>
        <w:t>-20</w:t>
      </w:r>
      <w:r w:rsidR="009A75D9">
        <w:rPr>
          <w:rFonts w:ascii="Arial" w:hAnsi="Arial" w:cs="Arial"/>
        </w:rPr>
        <w:t>21</w:t>
      </w:r>
      <w:r w:rsidRPr="0036299A">
        <w:rPr>
          <w:rFonts w:ascii="Arial" w:hAnsi="Arial" w:cs="Arial"/>
        </w:rPr>
        <w:t xml:space="preserve"> г., соответствовать действующим ГОСТ</w:t>
      </w:r>
      <w:r w:rsidRPr="0036299A">
        <w:rPr>
          <w:rFonts w:ascii="Arial" w:hAnsi="Arial" w:cs="Arial"/>
          <w:b/>
        </w:rPr>
        <w:t xml:space="preserve">: </w:t>
      </w:r>
      <w:r w:rsidRPr="0036299A">
        <w:rPr>
          <w:rFonts w:ascii="Arial" w:hAnsi="Arial" w:cs="Arial"/>
        </w:rPr>
        <w:t>Бензин Аи-92 - ГОСТ 32513-2013, бензин Аи-95 - ГОСТ 32513-2013, дизельное топливо - ГОСТ 32511-2013.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полностью соответствовать техническим характеристикам, указанным в техничес</w:t>
      </w:r>
      <w:r>
        <w:rPr>
          <w:rFonts w:ascii="Arial" w:hAnsi="Arial" w:cs="Arial"/>
        </w:rPr>
        <w:t xml:space="preserve">ком задании </w:t>
      </w:r>
      <w:r w:rsidR="00C274EA" w:rsidRPr="00C274EA">
        <w:rPr>
          <w:rFonts w:ascii="Arial" w:hAnsi="Arial" w:cs="Arial"/>
        </w:rPr>
        <w:t>(Приложение № 2</w:t>
      </w:r>
      <w:r w:rsidRPr="00C274EA">
        <w:rPr>
          <w:rFonts w:ascii="Arial" w:hAnsi="Arial" w:cs="Arial"/>
        </w:rPr>
        <w:t>).</w:t>
      </w:r>
    </w:p>
    <w:p w:rsidR="0036299A" w:rsidRP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 xml:space="preserve"> Поставляемая продукция должна соответствовать требованиям Государственных стандартов России (ГОСТ) и других нормативов по стандартизации, действующих на территории Российской Федерации; иметь документ о качестве, содержащий сведения о фактических показателях качества, нормируемыми этими документами.</w:t>
      </w:r>
    </w:p>
    <w:p w:rsidR="0036299A" w:rsidRPr="00D71C7C" w:rsidRDefault="0036299A" w:rsidP="0036299A">
      <w:pPr>
        <w:widowControl w:val="0"/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F40331" w:rsidRPr="00D71C7C" w:rsidRDefault="00F40331" w:rsidP="00F40331">
      <w:pPr>
        <w:widowControl w:val="0"/>
        <w:spacing w:before="60"/>
        <w:ind w:left="360"/>
        <w:jc w:val="both"/>
        <w:rPr>
          <w:rFonts w:ascii="Arial" w:hAnsi="Arial" w:cs="Arial"/>
          <w:b/>
          <w:spacing w:val="1"/>
        </w:rPr>
      </w:pPr>
    </w:p>
    <w:p w:rsidR="00D71C7C" w:rsidRDefault="00D71C7C" w:rsidP="00F40331">
      <w:pPr>
        <w:widowControl w:val="0"/>
        <w:spacing w:before="60"/>
        <w:ind w:left="360"/>
        <w:jc w:val="both"/>
        <w:rPr>
          <w:rFonts w:ascii="Arial" w:hAnsi="Arial" w:cs="Arial"/>
          <w:b/>
          <w:spacing w:val="1"/>
        </w:rPr>
      </w:pPr>
    </w:p>
    <w:p w:rsidR="00EA321B" w:rsidRPr="00FF6A02" w:rsidRDefault="00EA321B" w:rsidP="00F40331">
      <w:pPr>
        <w:widowControl w:val="0"/>
        <w:spacing w:before="60"/>
        <w:ind w:left="360"/>
        <w:jc w:val="both"/>
        <w:rPr>
          <w:rFonts w:ascii="Arial" w:hAnsi="Arial" w:cs="Arial"/>
          <w:b/>
          <w:spacing w:val="1"/>
        </w:rPr>
      </w:pPr>
    </w:p>
    <w:p w:rsidR="00F40331" w:rsidRDefault="00F40331" w:rsidP="00E71D7A">
      <w:pPr>
        <w:numPr>
          <w:ilvl w:val="0"/>
          <w:numId w:val="18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</w:t>
      </w:r>
      <w:r w:rsidRPr="000155B5">
        <w:rPr>
          <w:rFonts w:ascii="Arial" w:hAnsi="Arial" w:cs="Arial"/>
          <w:sz w:val="20"/>
          <w:szCs w:val="20"/>
        </w:rPr>
        <w:t>а</w:t>
      </w:r>
      <w:r w:rsidRPr="000155B5">
        <w:rPr>
          <w:rFonts w:ascii="Arial" w:hAnsi="Arial" w:cs="Arial"/>
          <w:sz w:val="20"/>
          <w:szCs w:val="20"/>
        </w:rPr>
        <w:t>ции.</w:t>
      </w:r>
    </w:p>
    <w:p w:rsidR="00F40331" w:rsidRPr="00E85C4E" w:rsidRDefault="00F40331" w:rsidP="00E71D7A">
      <w:pPr>
        <w:widowControl w:val="0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r w:rsidR="00E13B4A" w:rsidRPr="00E85C4E">
        <w:rPr>
          <w:rFonts w:ascii="Arial" w:hAnsi="Arial" w:cs="Arial"/>
          <w:lang w:val="en-US"/>
        </w:rPr>
        <w:t>www</w:t>
      </w:r>
      <w:r w:rsidR="00E13B4A" w:rsidRPr="00E85C4E">
        <w:rPr>
          <w:rFonts w:ascii="Arial" w:hAnsi="Arial" w:cs="Arial"/>
        </w:rPr>
        <w:t>.</w:t>
      </w:r>
      <w:r w:rsidR="00E13B4A" w:rsidRPr="00E85C4E">
        <w:rPr>
          <w:rFonts w:ascii="Arial" w:hAnsi="Arial" w:cs="Arial"/>
          <w:lang w:val="en-US"/>
        </w:rPr>
        <w:t>pges</w:t>
      </w:r>
      <w:r w:rsidR="00E13B4A" w:rsidRPr="00E85C4E">
        <w:rPr>
          <w:rFonts w:ascii="Arial" w:hAnsi="Arial" w:cs="Arial"/>
        </w:rPr>
        <w:t>.</w:t>
      </w:r>
      <w:r w:rsidR="00E13B4A" w:rsidRPr="00E85C4E">
        <w:rPr>
          <w:rFonts w:ascii="Arial" w:hAnsi="Arial" w:cs="Arial"/>
          <w:lang w:val="en-US"/>
        </w:rPr>
        <w:t>su</w:t>
      </w:r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4E3D87">
      <w:pPr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9A75D9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9A75D9">
        <w:rPr>
          <w:rFonts w:ascii="Arial" w:hAnsi="Arial" w:cs="Arial"/>
          <w:b/>
          <w:i/>
          <w:u w:val="single"/>
        </w:rPr>
        <w:t>26</w:t>
      </w:r>
      <w:r w:rsidR="00E85C4E" w:rsidRPr="00E85C4E">
        <w:rPr>
          <w:rFonts w:ascii="Arial" w:hAnsi="Arial" w:cs="Arial"/>
          <w:b/>
          <w:i/>
          <w:u w:val="single"/>
        </w:rPr>
        <w:t>.10</w:t>
      </w:r>
      <w:r w:rsidR="009A75D9">
        <w:rPr>
          <w:rFonts w:ascii="Arial" w:hAnsi="Arial" w:cs="Arial"/>
          <w:b/>
          <w:i/>
          <w:u w:val="single"/>
        </w:rPr>
        <w:t>.2020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9A75D9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9A75D9">
        <w:rPr>
          <w:rFonts w:ascii="Arial" w:hAnsi="Arial" w:cs="Arial"/>
          <w:b/>
          <w:i/>
          <w:u w:val="single"/>
        </w:rPr>
        <w:t>26</w:t>
      </w:r>
      <w:r w:rsidR="00E85C4E" w:rsidRPr="00E85C4E">
        <w:rPr>
          <w:rFonts w:ascii="Arial" w:hAnsi="Arial" w:cs="Arial"/>
          <w:b/>
          <w:i/>
          <w:u w:val="single"/>
        </w:rPr>
        <w:t>.10</w:t>
      </w:r>
      <w:r w:rsidR="009A75D9">
        <w:rPr>
          <w:rFonts w:ascii="Arial" w:hAnsi="Arial" w:cs="Arial"/>
          <w:b/>
          <w:i/>
          <w:u w:val="single"/>
        </w:rPr>
        <w:t>.2020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Pr="00D8084B">
        <w:rPr>
          <w:rFonts w:ascii="Arial" w:hAnsi="Arial" w:cs="Arial"/>
          <w:b/>
          <w:i/>
        </w:rPr>
        <w:t>16</w:t>
      </w:r>
      <w:r w:rsidR="009A75D9">
        <w:rPr>
          <w:rFonts w:ascii="Arial" w:hAnsi="Arial" w:cs="Arial"/>
          <w:b/>
          <w:i/>
        </w:rPr>
        <w:t> </w:t>
      </w:r>
      <w:r w:rsidRPr="00D8084B">
        <w:rPr>
          <w:rFonts w:ascii="Arial" w:hAnsi="Arial" w:cs="Arial"/>
          <w:b/>
          <w:i/>
        </w:rPr>
        <w:t>0</w:t>
      </w:r>
      <w:r w:rsidR="009A75D9">
        <w:rPr>
          <w:rFonts w:ascii="Arial" w:hAnsi="Arial" w:cs="Arial"/>
          <w:b/>
          <w:i/>
        </w:rPr>
        <w:t>00 000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D8084B" w:rsidRPr="00D8084B">
        <w:rPr>
          <w:rFonts w:ascii="Arial" w:hAnsi="Arial" w:cs="Arial"/>
        </w:rPr>
        <w:t>Шестнадцать мил</w:t>
      </w:r>
      <w:r w:rsidR="009A75D9">
        <w:rPr>
          <w:rFonts w:ascii="Arial" w:hAnsi="Arial" w:cs="Arial"/>
        </w:rPr>
        <w:t>лионов</w:t>
      </w:r>
      <w:r w:rsidR="00D8084B">
        <w:rPr>
          <w:rFonts w:ascii="Arial" w:hAnsi="Arial" w:cs="Arial"/>
        </w:rPr>
        <w:t xml:space="preserve">) рублей </w:t>
      </w:r>
      <w:r w:rsidR="00D8084B" w:rsidRPr="00880912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3C48C6" w:rsidRPr="003C48C6">
        <w:rPr>
          <w:rFonts w:ascii="Arial" w:hAnsi="Arial" w:cs="Arial"/>
          <w:b/>
          <w:i/>
        </w:rPr>
        <w:t xml:space="preserve">13 </w:t>
      </w:r>
      <w:r w:rsidR="009A75D9">
        <w:rPr>
          <w:rFonts w:ascii="Arial" w:hAnsi="Arial" w:cs="Arial"/>
          <w:b/>
          <w:i/>
        </w:rPr>
        <w:t>333 333</w:t>
      </w:r>
      <w:r w:rsidR="00D8084B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>(</w:t>
      </w:r>
      <w:r w:rsidR="009A75D9" w:rsidRPr="009A75D9">
        <w:rPr>
          <w:rFonts w:ascii="Arial" w:hAnsi="Arial" w:cs="Arial"/>
        </w:rPr>
        <w:t>Тринадцать миллионов триста тридцать три тысячи триста тридцать три</w:t>
      </w:r>
      <w:r w:rsidR="003C48C6">
        <w:rPr>
          <w:rFonts w:ascii="Arial" w:hAnsi="Arial" w:cs="Arial"/>
        </w:rPr>
        <w:t xml:space="preserve">) </w:t>
      </w:r>
      <w:r w:rsidR="009A75D9">
        <w:rPr>
          <w:rFonts w:ascii="Arial" w:hAnsi="Arial" w:cs="Arial"/>
          <w:b/>
          <w:i/>
        </w:rPr>
        <w:t>33</w:t>
      </w:r>
      <w:r w:rsidR="003C48C6">
        <w:rPr>
          <w:rFonts w:ascii="Arial" w:hAnsi="Arial" w:cs="Arial"/>
        </w:rPr>
        <w:t xml:space="preserve"> 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без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осуществлять корректировку цены заявки с учетом НДС.</w:t>
      </w:r>
    </w:p>
    <w:p w:rsidR="00D8084B" w:rsidRPr="00D8084B" w:rsidRDefault="00D8084B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D8084B">
        <w:rPr>
          <w:rFonts w:ascii="Arial" w:hAnsi="Arial" w:cs="Arial"/>
        </w:rPr>
        <w:t xml:space="preserve"> не ранее чем через 10 дне</w:t>
      </w:r>
      <w:r w:rsidR="009A75D9">
        <w:rPr>
          <w:rFonts w:ascii="Arial" w:hAnsi="Arial" w:cs="Arial"/>
        </w:rPr>
        <w:t>й</w:t>
      </w:r>
      <w:r w:rsidRPr="00D8084B">
        <w:rPr>
          <w:rFonts w:ascii="Arial" w:hAnsi="Arial" w:cs="Arial"/>
        </w:rPr>
        <w:t xml:space="preserve">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</w:t>
      </w:r>
      <w:r w:rsidR="009A75D9">
        <w:rPr>
          <w:rFonts w:ascii="Arial" w:hAnsi="Arial" w:cs="Arial"/>
        </w:rPr>
        <w:t>мления о результатах запроса предложений</w:t>
      </w:r>
      <w:r w:rsidRPr="00D8084B">
        <w:rPr>
          <w:rFonts w:ascii="Arial" w:hAnsi="Arial" w:cs="Arial"/>
        </w:rPr>
        <w:t>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>дней заполненного проек</w:t>
      </w:r>
      <w:r w:rsidR="009A75D9">
        <w:rPr>
          <w:rFonts w:ascii="Arial" w:hAnsi="Arial" w:cs="Arial"/>
        </w:rPr>
        <w:t>та договора участник запроса предложений</w:t>
      </w:r>
      <w:r w:rsidRPr="00D8084B">
        <w:rPr>
          <w:rFonts w:ascii="Arial" w:hAnsi="Arial" w:cs="Arial"/>
        </w:rPr>
        <w:t xml:space="preserve">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E71D7A">
      <w:pPr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</w:t>
      </w:r>
      <w:r w:rsidRPr="00880912">
        <w:rPr>
          <w:rFonts w:ascii="Arial" w:hAnsi="Arial" w:cs="Arial"/>
        </w:rPr>
        <w:t>н</w:t>
      </w:r>
      <w:r w:rsidRPr="00880912">
        <w:rPr>
          <w:rFonts w:ascii="Arial" w:hAnsi="Arial" w:cs="Arial"/>
        </w:rPr>
        <w:t>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pges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su</w:t>
      </w:r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74291B" w:rsidRPr="009A75D9" w:rsidRDefault="001B01AE" w:rsidP="003C48C6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sectPr w:rsidR="0074291B" w:rsidRPr="009A75D9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5B1A19"/>
    <w:multiLevelType w:val="hybridMultilevel"/>
    <w:tmpl w:val="2C4E0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AD42476"/>
    <w:multiLevelType w:val="hybridMultilevel"/>
    <w:tmpl w:val="DADA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6">
    <w:nsid w:val="60305FEC"/>
    <w:multiLevelType w:val="hybridMultilevel"/>
    <w:tmpl w:val="7AC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B60B8"/>
    <w:rsid w:val="000C66E5"/>
    <w:rsid w:val="000E3A7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7220F"/>
    <w:rsid w:val="00281A9A"/>
    <w:rsid w:val="00293A9D"/>
    <w:rsid w:val="002C4D58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54179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701BDB"/>
    <w:rsid w:val="00726C05"/>
    <w:rsid w:val="00741382"/>
    <w:rsid w:val="0074291B"/>
    <w:rsid w:val="00777890"/>
    <w:rsid w:val="00793821"/>
    <w:rsid w:val="007D186F"/>
    <w:rsid w:val="007F57A2"/>
    <w:rsid w:val="0083175B"/>
    <w:rsid w:val="008436A0"/>
    <w:rsid w:val="00843F59"/>
    <w:rsid w:val="00880912"/>
    <w:rsid w:val="008F77BF"/>
    <w:rsid w:val="0090595D"/>
    <w:rsid w:val="00917349"/>
    <w:rsid w:val="009717E8"/>
    <w:rsid w:val="009A75D9"/>
    <w:rsid w:val="009F3E91"/>
    <w:rsid w:val="00A23908"/>
    <w:rsid w:val="00A30801"/>
    <w:rsid w:val="00AC46BF"/>
    <w:rsid w:val="00B018E0"/>
    <w:rsid w:val="00B05887"/>
    <w:rsid w:val="00B06398"/>
    <w:rsid w:val="00B36B73"/>
    <w:rsid w:val="00B60C45"/>
    <w:rsid w:val="00B64291"/>
    <w:rsid w:val="00B8191D"/>
    <w:rsid w:val="00B82333"/>
    <w:rsid w:val="00C274EA"/>
    <w:rsid w:val="00C448D3"/>
    <w:rsid w:val="00C51E87"/>
    <w:rsid w:val="00C554C3"/>
    <w:rsid w:val="00C748A0"/>
    <w:rsid w:val="00CF7073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4"/>
    </w:rPr>
  </w:style>
  <w:style w:type="paragraph" w:styleId="a4">
    <w:name w:val="Body Text Indent"/>
    <w:basedOn w:val="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lang/>
    </w:rPr>
  </w:style>
  <w:style w:type="paragraph" w:customStyle="1" w:styleId="10">
    <w:name w:val=" 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54C4-0B05-4ADD-8561-C19C800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7480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2019-10-14T12:28:00Z</cp:lastPrinted>
  <dcterms:created xsi:type="dcterms:W3CDTF">2020-10-20T13:16:00Z</dcterms:created>
  <dcterms:modified xsi:type="dcterms:W3CDTF">2020-10-20T13:16:00Z</dcterms:modified>
</cp:coreProperties>
</file>